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28" w:rsidRPr="002609F8" w:rsidRDefault="00323828" w:rsidP="00323828">
      <w:pPr>
        <w:ind w:left="360"/>
        <w:jc w:val="center"/>
        <w:rPr>
          <w:b/>
          <w:sz w:val="28"/>
        </w:rPr>
      </w:pPr>
      <w:r w:rsidRPr="002609F8">
        <w:rPr>
          <w:b/>
          <w:sz w:val="28"/>
        </w:rPr>
        <w:t>Alamo Area Council of Governments</w:t>
      </w:r>
    </w:p>
    <w:p w:rsidR="00323828" w:rsidRPr="002609F8" w:rsidRDefault="00323828" w:rsidP="00323828">
      <w:pPr>
        <w:jc w:val="center"/>
        <w:rPr>
          <w:b/>
          <w:sz w:val="28"/>
        </w:rPr>
      </w:pPr>
      <w:r w:rsidRPr="002609F8">
        <w:rPr>
          <w:b/>
          <w:sz w:val="28"/>
        </w:rPr>
        <w:t>Regional Emergency Preparedness Advisory Committee Meeting</w:t>
      </w:r>
    </w:p>
    <w:p w:rsidR="00323828" w:rsidRDefault="00C47A6F" w:rsidP="00323828">
      <w:pPr>
        <w:jc w:val="center"/>
        <w:rPr>
          <w:b/>
          <w:sz w:val="28"/>
        </w:rPr>
      </w:pPr>
      <w:r>
        <w:rPr>
          <w:b/>
          <w:sz w:val="28"/>
        </w:rPr>
        <w:t>Tuesday</w:t>
      </w:r>
      <w:r w:rsidR="00323828" w:rsidRPr="00277578">
        <w:rPr>
          <w:b/>
          <w:sz w:val="28"/>
        </w:rPr>
        <w:t xml:space="preserve">, </w:t>
      </w:r>
      <w:r>
        <w:rPr>
          <w:b/>
          <w:sz w:val="28"/>
        </w:rPr>
        <w:t>February 14</w:t>
      </w:r>
      <w:r w:rsidR="00FE3CDE" w:rsidRPr="00FE3CDE">
        <w:rPr>
          <w:b/>
          <w:sz w:val="28"/>
          <w:vertAlign w:val="superscript"/>
        </w:rPr>
        <w:t>th</w:t>
      </w:r>
      <w:r w:rsidR="008603C2" w:rsidRPr="00277578">
        <w:rPr>
          <w:b/>
          <w:sz w:val="28"/>
        </w:rPr>
        <w:t xml:space="preserve">, </w:t>
      </w:r>
      <w:r w:rsidR="00277578" w:rsidRPr="00277578">
        <w:rPr>
          <w:b/>
          <w:sz w:val="28"/>
        </w:rPr>
        <w:t>202</w:t>
      </w:r>
      <w:r w:rsidR="004A6FDE">
        <w:rPr>
          <w:b/>
          <w:sz w:val="28"/>
        </w:rPr>
        <w:t>2</w:t>
      </w:r>
      <w:r w:rsidR="00323828" w:rsidRPr="00277578">
        <w:rPr>
          <w:b/>
          <w:sz w:val="28"/>
        </w:rPr>
        <w:t xml:space="preserve"> – </w:t>
      </w:r>
      <w:r>
        <w:rPr>
          <w:b/>
          <w:sz w:val="28"/>
        </w:rPr>
        <w:t>9:00a</w:t>
      </w:r>
      <w:r w:rsidR="00427922">
        <w:rPr>
          <w:b/>
          <w:sz w:val="28"/>
        </w:rPr>
        <w:t>m</w:t>
      </w:r>
    </w:p>
    <w:p w:rsidR="00CB4DB3" w:rsidRDefault="00CB4DB3" w:rsidP="00323828">
      <w:pPr>
        <w:jc w:val="center"/>
        <w:rPr>
          <w:b/>
          <w:sz w:val="28"/>
        </w:rPr>
      </w:pPr>
      <w:r>
        <w:rPr>
          <w:b/>
          <w:sz w:val="28"/>
        </w:rPr>
        <w:t>2700 NE Loop 410, Suite 101</w:t>
      </w:r>
      <w:r w:rsidR="005C1C83">
        <w:rPr>
          <w:b/>
          <w:sz w:val="28"/>
        </w:rPr>
        <w:t xml:space="preserve"> </w:t>
      </w:r>
    </w:p>
    <w:p w:rsidR="005C1C83" w:rsidRDefault="005C1C83" w:rsidP="00323828">
      <w:pPr>
        <w:jc w:val="center"/>
        <w:rPr>
          <w:b/>
          <w:sz w:val="28"/>
        </w:rPr>
      </w:pPr>
      <w:r>
        <w:rPr>
          <w:b/>
          <w:sz w:val="28"/>
        </w:rPr>
        <w:t>San Antonio</w:t>
      </w:r>
      <w:r w:rsidR="00CB4DB3">
        <w:rPr>
          <w:b/>
          <w:sz w:val="28"/>
        </w:rPr>
        <w:t>, Texas 78217</w:t>
      </w:r>
    </w:p>
    <w:p w:rsidR="00323828" w:rsidRDefault="00323828" w:rsidP="00323828">
      <w:pPr>
        <w:jc w:val="center"/>
        <w:rPr>
          <w:sz w:val="32"/>
          <w:szCs w:val="32"/>
        </w:rPr>
      </w:pPr>
    </w:p>
    <w:p w:rsidR="00323828" w:rsidRDefault="006162B7" w:rsidP="00323828">
      <w:pPr>
        <w:pStyle w:val="PlainText"/>
        <w:ind w:left="2160" w:firstLine="7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162B7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323828">
        <w:rPr>
          <w:rFonts w:ascii="Times New Roman" w:hAnsi="Times New Roman" w:cs="Times New Roman"/>
          <w:b/>
          <w:bCs/>
          <w:sz w:val="32"/>
          <w:szCs w:val="32"/>
          <w:u w:val="single"/>
        </w:rPr>
        <w:t>MEETING MINUTES</w:t>
      </w:r>
    </w:p>
    <w:p w:rsidR="00323828" w:rsidRDefault="00323828" w:rsidP="00323828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23828" w:rsidRDefault="00323828" w:rsidP="00323828">
      <w:pPr>
        <w:pStyle w:val="PlainTex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MEMBERS PRESENT:</w:t>
      </w:r>
    </w:p>
    <w:p w:rsidR="003F5665" w:rsidRDefault="003F5665" w:rsidP="00323828">
      <w:pPr>
        <w:pStyle w:val="PlainTex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tbl>
      <w:tblPr>
        <w:tblW w:w="102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2"/>
        <w:gridCol w:w="5123"/>
      </w:tblGrid>
      <w:tr w:rsidR="003F5665" w:rsidTr="00FC1737">
        <w:trPr>
          <w:trHeight w:val="3338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EA4" w:rsidRDefault="009A2EA4" w:rsidP="00783E58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Donovan Agans</w:t>
            </w:r>
          </w:p>
          <w:p w:rsidR="00815ED5" w:rsidRDefault="008B2EED" w:rsidP="00783E58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Michael Hayes for </w:t>
            </w:r>
            <w:r w:rsidR="00815ED5">
              <w:rPr>
                <w:b/>
                <w:lang w:val="fr-FR"/>
              </w:rPr>
              <w:t>Andrew Cardiel</w:t>
            </w:r>
          </w:p>
          <w:p w:rsidR="00FC1737" w:rsidRDefault="00FC1737" w:rsidP="00783E58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Patrick Lewis for Manuel </w:t>
            </w:r>
            <w:proofErr w:type="spellStart"/>
            <w:r>
              <w:rPr>
                <w:b/>
                <w:lang w:val="fr-FR"/>
              </w:rPr>
              <w:t>Casarez</w:t>
            </w:r>
            <w:proofErr w:type="spellEnd"/>
          </w:p>
          <w:p w:rsidR="00783E58" w:rsidRDefault="008B2EED" w:rsidP="00783E58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Gilbert Rodriguez for Mark Chadwick</w:t>
            </w:r>
          </w:p>
          <w:p w:rsidR="00A950E9" w:rsidRDefault="00A950E9" w:rsidP="00783E58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Walton </w:t>
            </w:r>
            <w:proofErr w:type="spellStart"/>
            <w:r>
              <w:rPr>
                <w:b/>
                <w:lang w:val="fr-FR"/>
              </w:rPr>
              <w:t>Daugherty</w:t>
            </w:r>
            <w:proofErr w:type="spellEnd"/>
          </w:p>
          <w:p w:rsidR="00815ED5" w:rsidRDefault="00815ED5" w:rsidP="00783E58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Shelby Dupnik</w:t>
            </w:r>
          </w:p>
          <w:p w:rsidR="009058C6" w:rsidRPr="00844850" w:rsidRDefault="008B2EED" w:rsidP="00783E58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Angela Morgan</w:t>
            </w:r>
            <w:r w:rsidR="007C3335">
              <w:rPr>
                <w:b/>
                <w:lang w:val="fr-FR"/>
              </w:rPr>
              <w:t xml:space="preserve"> for Eric Epley</w:t>
            </w:r>
          </w:p>
          <w:p w:rsidR="00783E58" w:rsidRPr="008B2EED" w:rsidRDefault="00FC1737" w:rsidP="008B2EED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Jeffrey Fincke</w:t>
            </w:r>
          </w:p>
          <w:p w:rsidR="007C3335" w:rsidRPr="00FC1737" w:rsidRDefault="00AF6F98" w:rsidP="00783E58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Nolan Byrd for Gary </w:t>
            </w:r>
            <w:proofErr w:type="spellStart"/>
            <w:r>
              <w:rPr>
                <w:b/>
                <w:lang w:val="fr-FR"/>
              </w:rPr>
              <w:t>Haecker</w:t>
            </w:r>
            <w:proofErr w:type="spellEnd"/>
          </w:p>
          <w:p w:rsidR="00D442FE" w:rsidRDefault="007C3335" w:rsidP="00783E58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Ray Kallio</w:t>
            </w:r>
          </w:p>
          <w:p w:rsidR="00783E58" w:rsidRDefault="00783E58" w:rsidP="00783E58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Jeff Kelley</w:t>
            </w:r>
          </w:p>
          <w:p w:rsidR="00783E58" w:rsidRDefault="00783E58" w:rsidP="008B2EED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 </w:t>
            </w:r>
            <w:r w:rsidR="008B2EED">
              <w:rPr>
                <w:b/>
                <w:lang w:val="fr-FR"/>
              </w:rPr>
              <w:t>Aaron Von Muldau</w:t>
            </w:r>
            <w:r>
              <w:rPr>
                <w:b/>
                <w:lang w:val="fr-FR"/>
              </w:rPr>
              <w:t xml:space="preserve"> for Justin Klaus</w:t>
            </w:r>
          </w:p>
          <w:p w:rsidR="008B2EED" w:rsidRDefault="008B2EED" w:rsidP="008B2EED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Daniel Kramer</w:t>
            </w:r>
          </w:p>
          <w:p w:rsidR="008B2EED" w:rsidRPr="008B2EED" w:rsidRDefault="008B2EED" w:rsidP="008B2EED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Patrick </w:t>
            </w:r>
            <w:proofErr w:type="spellStart"/>
            <w:r>
              <w:rPr>
                <w:b/>
                <w:lang w:val="fr-FR"/>
              </w:rPr>
              <w:t>Pinder</w:t>
            </w:r>
            <w:proofErr w:type="spellEnd"/>
            <w:r>
              <w:rPr>
                <w:b/>
                <w:lang w:val="fr-FR"/>
              </w:rPr>
              <w:t xml:space="preserve"> for Judge Kyle </w:t>
            </w:r>
            <w:proofErr w:type="spellStart"/>
            <w:r>
              <w:rPr>
                <w:b/>
                <w:lang w:val="fr-FR"/>
              </w:rPr>
              <w:t>Kutscher</w:t>
            </w:r>
            <w:proofErr w:type="spellEnd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8" w:rsidRDefault="00783E58" w:rsidP="007C3335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Judy </w:t>
            </w:r>
            <w:proofErr w:type="spellStart"/>
            <w:r>
              <w:rPr>
                <w:b/>
                <w:lang w:val="fr-FR"/>
              </w:rPr>
              <w:t>Lefevers</w:t>
            </w:r>
            <w:proofErr w:type="spellEnd"/>
          </w:p>
          <w:p w:rsidR="007C3335" w:rsidRDefault="007C3335" w:rsidP="007C3335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Jerremy Hughes for Eric Maloney</w:t>
            </w:r>
          </w:p>
          <w:p w:rsidR="00783E58" w:rsidRDefault="00783E58" w:rsidP="007C3335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Christopher </w:t>
            </w:r>
            <w:proofErr w:type="spellStart"/>
            <w:r>
              <w:rPr>
                <w:b/>
                <w:lang w:val="fr-FR"/>
              </w:rPr>
              <w:t>Monestier</w:t>
            </w:r>
            <w:proofErr w:type="spellEnd"/>
          </w:p>
          <w:p w:rsidR="00783E58" w:rsidRDefault="00FC1737" w:rsidP="00783E58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Scott Moreland</w:t>
            </w:r>
          </w:p>
          <w:p w:rsidR="00783E58" w:rsidRPr="00783E58" w:rsidRDefault="00783E58" w:rsidP="00783E58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 w:rsidRPr="00783E58">
              <w:rPr>
                <w:b/>
                <w:lang w:val="fr-FR"/>
              </w:rPr>
              <w:t xml:space="preserve">Rey Torres for </w:t>
            </w:r>
            <w:r w:rsidRPr="00783E58">
              <w:rPr>
                <w:b/>
                <w:bCs/>
              </w:rPr>
              <w:t>Michael Morlan</w:t>
            </w:r>
          </w:p>
          <w:p w:rsidR="00F60D94" w:rsidRPr="00783E58" w:rsidRDefault="001B3365" w:rsidP="00783E58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Steve Olfers</w:t>
            </w:r>
          </w:p>
          <w:p w:rsidR="00D442FE" w:rsidRDefault="00FC1737" w:rsidP="003E4ED9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Mick </w:t>
            </w:r>
            <w:proofErr w:type="spellStart"/>
            <w:r>
              <w:rPr>
                <w:b/>
                <w:lang w:val="fr-FR"/>
              </w:rPr>
              <w:t>McMickle</w:t>
            </w:r>
            <w:proofErr w:type="spellEnd"/>
            <w:r>
              <w:rPr>
                <w:b/>
                <w:lang w:val="fr-FR"/>
              </w:rPr>
              <w:t xml:space="preserve"> for </w:t>
            </w:r>
            <w:proofErr w:type="spellStart"/>
            <w:r w:rsidR="00D442FE">
              <w:rPr>
                <w:b/>
                <w:lang w:val="fr-FR"/>
              </w:rPr>
              <w:t>Braxton</w:t>
            </w:r>
            <w:proofErr w:type="spellEnd"/>
            <w:r w:rsidR="00D442FE">
              <w:rPr>
                <w:b/>
                <w:lang w:val="fr-FR"/>
              </w:rPr>
              <w:t xml:space="preserve"> </w:t>
            </w:r>
            <w:proofErr w:type="spellStart"/>
            <w:r w:rsidR="00D442FE">
              <w:rPr>
                <w:b/>
                <w:lang w:val="fr-FR"/>
              </w:rPr>
              <w:t>Roemer</w:t>
            </w:r>
            <w:proofErr w:type="spellEnd"/>
          </w:p>
          <w:p w:rsidR="008B2EED" w:rsidRDefault="008B2EED" w:rsidP="003E4ED9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Chris Lopez for Judge Peter Sakai</w:t>
            </w:r>
          </w:p>
          <w:p w:rsidR="009058C6" w:rsidRDefault="009058C6" w:rsidP="003E4ED9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Sammy </w:t>
            </w:r>
            <w:proofErr w:type="spellStart"/>
            <w:r>
              <w:rPr>
                <w:b/>
                <w:lang w:val="fr-FR"/>
              </w:rPr>
              <w:t>Sikes</w:t>
            </w:r>
            <w:proofErr w:type="spellEnd"/>
          </w:p>
          <w:p w:rsidR="00783E58" w:rsidRDefault="00783E58" w:rsidP="003E4ED9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Michael Starnes and </w:t>
            </w:r>
            <w:r w:rsidR="008B2EED">
              <w:rPr>
                <w:b/>
                <w:lang w:val="fr-FR"/>
              </w:rPr>
              <w:t>Rachelle Litt</w:t>
            </w:r>
            <w:r>
              <w:rPr>
                <w:b/>
                <w:lang w:val="fr-FR"/>
              </w:rPr>
              <w:t>lefield</w:t>
            </w:r>
          </w:p>
          <w:p w:rsidR="00783E58" w:rsidRDefault="00783E58" w:rsidP="00815ED5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Cindy Stafford for Chris Thompson</w:t>
            </w:r>
          </w:p>
          <w:p w:rsidR="00E31231" w:rsidRDefault="009058C6" w:rsidP="00D442FE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Mark Trevino</w:t>
            </w:r>
            <w:r w:rsidR="008B2EED">
              <w:rPr>
                <w:b/>
                <w:lang w:val="fr-FR"/>
              </w:rPr>
              <w:t xml:space="preserve"> and Jeffrey Dean</w:t>
            </w:r>
          </w:p>
          <w:p w:rsidR="009A2EA4" w:rsidRPr="00D442FE" w:rsidRDefault="008B2EED" w:rsidP="008B2EED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Blake Stayton for </w:t>
            </w:r>
            <w:r w:rsidR="009A2EA4">
              <w:rPr>
                <w:b/>
                <w:lang w:val="fr-FR"/>
              </w:rPr>
              <w:t>Devon Wilborn</w:t>
            </w:r>
          </w:p>
        </w:tc>
      </w:tr>
    </w:tbl>
    <w:p w:rsidR="00323828" w:rsidRDefault="00323828" w:rsidP="00323828">
      <w:pPr>
        <w:pStyle w:val="FootnoteText"/>
      </w:pPr>
    </w:p>
    <w:p w:rsidR="00323828" w:rsidRDefault="00323828" w:rsidP="00323828">
      <w:pPr>
        <w:pStyle w:val="PlainText"/>
        <w:jc w:val="center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</w:p>
    <w:p w:rsidR="00323828" w:rsidRDefault="00323828" w:rsidP="00323828">
      <w:pPr>
        <w:pStyle w:val="PlainText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MEMBERS ABSENT:</w:t>
      </w:r>
    </w:p>
    <w:p w:rsidR="00323828" w:rsidRDefault="00323828" w:rsidP="0032382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101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7"/>
        <w:gridCol w:w="5219"/>
      </w:tblGrid>
      <w:tr w:rsidR="00323828" w:rsidTr="005F0A38">
        <w:trPr>
          <w:trHeight w:val="54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2EED" w:rsidRDefault="008B2EED" w:rsidP="00783E58">
            <w:pPr>
              <w:pStyle w:val="ListParagraph"/>
              <w:numPr>
                <w:ilvl w:val="0"/>
                <w:numId w:val="20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Edwin Baker</w:t>
            </w:r>
          </w:p>
          <w:p w:rsidR="00783E58" w:rsidRDefault="00783E58" w:rsidP="00783E58">
            <w:pPr>
              <w:pStyle w:val="ListParagraph"/>
              <w:numPr>
                <w:ilvl w:val="0"/>
                <w:numId w:val="20"/>
              </w:num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Mallorie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Deason</w:t>
            </w:r>
            <w:proofErr w:type="spellEnd"/>
          </w:p>
          <w:p w:rsidR="008B2EED" w:rsidRDefault="008B2EED" w:rsidP="00783E58">
            <w:pPr>
              <w:pStyle w:val="ListParagraph"/>
              <w:numPr>
                <w:ilvl w:val="0"/>
                <w:numId w:val="20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Philip Glass</w:t>
            </w:r>
          </w:p>
          <w:p w:rsidR="00783E58" w:rsidRDefault="00783E58" w:rsidP="00783E58">
            <w:pPr>
              <w:pStyle w:val="ListParagraph"/>
              <w:numPr>
                <w:ilvl w:val="0"/>
                <w:numId w:val="20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Tony Gross</w:t>
            </w:r>
          </w:p>
          <w:p w:rsidR="008B2EED" w:rsidRPr="008B2EED" w:rsidRDefault="00783E58" w:rsidP="008B2EED">
            <w:pPr>
              <w:pStyle w:val="ListParagraph"/>
              <w:numPr>
                <w:ilvl w:val="0"/>
                <w:numId w:val="20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Ray Hacker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ED" w:rsidRDefault="008B2EED" w:rsidP="008B2EED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lang w:val="fr-FR"/>
              </w:rPr>
              <w:t xml:space="preserve">Sam </w:t>
            </w:r>
            <w:proofErr w:type="spellStart"/>
            <w:r>
              <w:rPr>
                <w:b/>
                <w:lang w:val="fr-FR"/>
              </w:rPr>
              <w:t>McDaniel</w:t>
            </w:r>
            <w:proofErr w:type="spellEnd"/>
          </w:p>
          <w:p w:rsidR="00FC1737" w:rsidRPr="008B2EED" w:rsidRDefault="00D442FE" w:rsidP="008B2EED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Dan </w:t>
            </w:r>
            <w:proofErr w:type="spellStart"/>
            <w:r>
              <w:rPr>
                <w:b/>
                <w:bCs/>
              </w:rPr>
              <w:t>Pue</w:t>
            </w:r>
            <w:proofErr w:type="spellEnd"/>
          </w:p>
          <w:p w:rsidR="00D442FE" w:rsidRDefault="00783E58" w:rsidP="00783E58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Judge James Teal</w:t>
            </w:r>
          </w:p>
          <w:p w:rsidR="008B2EED" w:rsidRPr="00783E58" w:rsidRDefault="008B2EED" w:rsidP="00783E58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William Thomas</w:t>
            </w:r>
          </w:p>
        </w:tc>
      </w:tr>
    </w:tbl>
    <w:p w:rsidR="00F724BF" w:rsidRDefault="00F724BF" w:rsidP="00323828">
      <w:pPr>
        <w:pStyle w:val="PlainText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724BF" w:rsidRDefault="00F724BF" w:rsidP="00323828">
      <w:pPr>
        <w:pStyle w:val="PlainText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23828" w:rsidRDefault="00791B0A" w:rsidP="00323828">
      <w:pPr>
        <w:pStyle w:val="PlainText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AACOG </w:t>
      </w:r>
      <w:r w:rsidR="003238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STAFF PRESENT:</w:t>
      </w:r>
    </w:p>
    <w:p w:rsidR="00323828" w:rsidRDefault="00323828" w:rsidP="0032382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8"/>
      </w:tblGrid>
      <w:tr w:rsidR="00323828" w:rsidTr="00BC6382">
        <w:trPr>
          <w:trHeight w:val="456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65" w:rsidRDefault="005A0D7D" w:rsidP="00BC6382">
            <w:r>
              <w:t>Marcela Medina – Public Safety Manager</w:t>
            </w:r>
          </w:p>
          <w:p w:rsidR="00412E1B" w:rsidRDefault="00603E78" w:rsidP="00BC6382">
            <w:r>
              <w:t>Matthew Reyes – Homeland Security Planner</w:t>
            </w:r>
          </w:p>
          <w:p w:rsidR="008B2EED" w:rsidRDefault="008B2EED" w:rsidP="00BC6382">
            <w:r>
              <w:t>Justin Monarez – Homeland Security/Criminal Justice Coordinator</w:t>
            </w:r>
          </w:p>
          <w:p w:rsidR="001B3365" w:rsidRPr="00DC5181" w:rsidRDefault="001B3365" w:rsidP="00BC6382">
            <w:r>
              <w:t>Laura Richardson – Public Safety  Specialist</w:t>
            </w:r>
          </w:p>
        </w:tc>
      </w:tr>
    </w:tbl>
    <w:p w:rsidR="00323828" w:rsidRDefault="00323828" w:rsidP="00323828">
      <w:pPr>
        <w:pStyle w:val="PlainTex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AF6" w:rsidRDefault="00BA2AF6" w:rsidP="00575742">
      <w:pPr>
        <w:rPr>
          <w:rFonts w:eastAsiaTheme="minorHAnsi"/>
          <w:b/>
        </w:rPr>
      </w:pPr>
    </w:p>
    <w:p w:rsidR="00BA2AF6" w:rsidRDefault="00BA2AF6" w:rsidP="00575742">
      <w:pPr>
        <w:rPr>
          <w:rFonts w:eastAsiaTheme="minorHAnsi"/>
          <w:b/>
        </w:rPr>
      </w:pPr>
    </w:p>
    <w:p w:rsidR="00BA2AF6" w:rsidRDefault="00BA2AF6" w:rsidP="00575742">
      <w:pPr>
        <w:rPr>
          <w:rFonts w:eastAsiaTheme="minorHAnsi"/>
          <w:b/>
        </w:rPr>
      </w:pPr>
    </w:p>
    <w:p w:rsidR="00BA2AF6" w:rsidRDefault="00BA2AF6" w:rsidP="00575742">
      <w:pPr>
        <w:rPr>
          <w:rFonts w:eastAsiaTheme="minorHAnsi"/>
          <w:b/>
        </w:rPr>
      </w:pPr>
    </w:p>
    <w:p w:rsidR="008A2818" w:rsidRDefault="008A2818" w:rsidP="00575742">
      <w:pPr>
        <w:rPr>
          <w:rFonts w:eastAsiaTheme="minorHAnsi"/>
          <w:b/>
        </w:rPr>
      </w:pPr>
    </w:p>
    <w:p w:rsidR="00575742" w:rsidRPr="00DA4F18" w:rsidRDefault="00575742" w:rsidP="00575742">
      <w:pPr>
        <w:rPr>
          <w:rFonts w:eastAsiaTheme="minorHAnsi"/>
          <w:b/>
        </w:rPr>
      </w:pPr>
      <w:r w:rsidRPr="00DA4F18">
        <w:rPr>
          <w:rFonts w:eastAsiaTheme="minorHAnsi"/>
          <w:b/>
        </w:rPr>
        <w:t>1</w:t>
      </w:r>
      <w:r w:rsidR="00CD32A3">
        <w:rPr>
          <w:rFonts w:eastAsiaTheme="minorHAnsi"/>
          <w:b/>
        </w:rPr>
        <w:t>.</w:t>
      </w:r>
      <w:r w:rsidRPr="00DA4F18">
        <w:rPr>
          <w:rFonts w:eastAsiaTheme="minorHAnsi"/>
          <w:b/>
        </w:rPr>
        <w:t xml:space="preserve"> Meeting called to Order.   </w:t>
      </w:r>
    </w:p>
    <w:p w:rsidR="003033CA" w:rsidRPr="00DA4F18" w:rsidRDefault="00D442FE" w:rsidP="005664DE">
      <w:pPr>
        <w:ind w:left="360"/>
      </w:pPr>
      <w:r>
        <w:t xml:space="preserve">Jeff </w:t>
      </w:r>
      <w:r w:rsidR="005A0D7D">
        <w:t>Fincke</w:t>
      </w:r>
      <w:r w:rsidR="003033CA" w:rsidRPr="00DA4F18">
        <w:t xml:space="preserve"> called the meeting to order at </w:t>
      </w:r>
      <w:r w:rsidR="008B2EED">
        <w:t>9:05a</w:t>
      </w:r>
      <w:r w:rsidR="00DE007A">
        <w:t>m</w:t>
      </w:r>
      <w:r w:rsidR="003033CA" w:rsidRPr="00DA4F18">
        <w:t>.</w:t>
      </w:r>
    </w:p>
    <w:p w:rsidR="008A2818" w:rsidRDefault="008A2818" w:rsidP="00575742">
      <w:pPr>
        <w:rPr>
          <w:rFonts w:eastAsiaTheme="minorHAnsi"/>
          <w:b/>
        </w:rPr>
      </w:pPr>
    </w:p>
    <w:p w:rsidR="00E92DDC" w:rsidRPr="00DA4F18" w:rsidRDefault="00E92DDC" w:rsidP="00575742">
      <w:pPr>
        <w:rPr>
          <w:rFonts w:eastAsiaTheme="minorHAnsi"/>
          <w:b/>
        </w:rPr>
      </w:pPr>
    </w:p>
    <w:p w:rsidR="00575742" w:rsidRPr="00DA4F18" w:rsidRDefault="00575742" w:rsidP="00575742">
      <w:pPr>
        <w:rPr>
          <w:rFonts w:eastAsiaTheme="minorHAnsi"/>
          <w:b/>
        </w:rPr>
      </w:pPr>
      <w:r w:rsidRPr="00DA4F18">
        <w:rPr>
          <w:rFonts w:eastAsiaTheme="minorHAnsi"/>
          <w:b/>
        </w:rPr>
        <w:t>2. Roll Call.   </w:t>
      </w:r>
    </w:p>
    <w:p w:rsidR="00575742" w:rsidRPr="00DA4F18" w:rsidRDefault="003033CA" w:rsidP="005664DE">
      <w:pPr>
        <w:ind w:left="360"/>
      </w:pPr>
      <w:r w:rsidRPr="00DA4F18">
        <w:t xml:space="preserve">A quorum was established </w:t>
      </w:r>
      <w:r w:rsidRPr="0040711B">
        <w:t xml:space="preserve">with </w:t>
      </w:r>
      <w:r w:rsidR="00D442FE">
        <w:t>twenty-</w:t>
      </w:r>
      <w:r w:rsidR="008B2EED">
        <w:t>seven</w:t>
      </w:r>
      <w:r w:rsidR="00D53A53">
        <w:t xml:space="preserve"> </w:t>
      </w:r>
      <w:r w:rsidRPr="0040711B">
        <w:rPr>
          <w:b/>
        </w:rPr>
        <w:t>(</w:t>
      </w:r>
      <w:r w:rsidR="008B2EED">
        <w:rPr>
          <w:b/>
        </w:rPr>
        <w:t>27</w:t>
      </w:r>
      <w:r w:rsidRPr="0040711B">
        <w:rPr>
          <w:b/>
        </w:rPr>
        <w:t>)</w:t>
      </w:r>
      <w:r w:rsidRPr="0040711B">
        <w:t xml:space="preserve"> members present</w:t>
      </w:r>
    </w:p>
    <w:p w:rsidR="00E720EF" w:rsidRDefault="00E720EF" w:rsidP="003033CA">
      <w:pPr>
        <w:rPr>
          <w:rFonts w:eastAsiaTheme="minorHAnsi"/>
        </w:rPr>
      </w:pPr>
    </w:p>
    <w:p w:rsidR="00E92DDC" w:rsidRPr="00DA4F18" w:rsidRDefault="00E92DDC" w:rsidP="003033CA">
      <w:pPr>
        <w:rPr>
          <w:rFonts w:eastAsiaTheme="minorHAnsi"/>
        </w:rPr>
      </w:pPr>
    </w:p>
    <w:p w:rsidR="00575742" w:rsidRPr="00DA4F18" w:rsidRDefault="00575742" w:rsidP="00575742">
      <w:pPr>
        <w:rPr>
          <w:rFonts w:eastAsiaTheme="minorHAnsi"/>
          <w:b/>
        </w:rPr>
      </w:pPr>
      <w:r w:rsidRPr="00DA4F18">
        <w:rPr>
          <w:rFonts w:eastAsiaTheme="minorHAnsi"/>
          <w:b/>
        </w:rPr>
        <w:t xml:space="preserve">3. Public Comments </w:t>
      </w:r>
    </w:p>
    <w:p w:rsidR="00B62D4A" w:rsidRPr="00DA4F18" w:rsidRDefault="00CA73FF" w:rsidP="005664DE">
      <w:pPr>
        <w:ind w:left="360"/>
        <w:rPr>
          <w:rFonts w:eastAsiaTheme="minorHAnsi"/>
        </w:rPr>
      </w:pPr>
      <w:r w:rsidRPr="00DA4F18">
        <w:rPr>
          <w:rFonts w:eastAsiaTheme="minorHAnsi"/>
        </w:rPr>
        <w:t xml:space="preserve">There were no public comments.  </w:t>
      </w:r>
    </w:p>
    <w:p w:rsidR="00E720EF" w:rsidRDefault="00E720EF" w:rsidP="00575742">
      <w:pPr>
        <w:rPr>
          <w:rFonts w:eastAsiaTheme="minorHAnsi"/>
        </w:rPr>
      </w:pPr>
    </w:p>
    <w:p w:rsidR="00E92DDC" w:rsidRDefault="00E92DDC" w:rsidP="00575742">
      <w:pPr>
        <w:rPr>
          <w:rFonts w:eastAsiaTheme="minorHAnsi"/>
        </w:rPr>
      </w:pPr>
    </w:p>
    <w:p w:rsidR="000908DA" w:rsidRPr="00D41DB7" w:rsidRDefault="00575742" w:rsidP="00D41DB7">
      <w:pPr>
        <w:rPr>
          <w:rFonts w:eastAsiaTheme="minorHAnsi"/>
          <w:b/>
        </w:rPr>
      </w:pPr>
      <w:r w:rsidRPr="00DA4F18">
        <w:rPr>
          <w:rFonts w:eastAsiaTheme="minorHAnsi"/>
          <w:b/>
        </w:rPr>
        <w:t>4. Conside</w:t>
      </w:r>
      <w:r w:rsidR="002864E2" w:rsidRPr="00DA4F18">
        <w:rPr>
          <w:rFonts w:eastAsiaTheme="minorHAnsi"/>
          <w:b/>
        </w:rPr>
        <w:t>r and act upon</w:t>
      </w:r>
      <w:r w:rsidR="00BD0B60">
        <w:rPr>
          <w:rFonts w:eastAsiaTheme="minorHAnsi"/>
          <w:b/>
        </w:rPr>
        <w:t xml:space="preserve"> the</w:t>
      </w:r>
      <w:r w:rsidR="002864E2" w:rsidRPr="00DA4F18">
        <w:rPr>
          <w:rFonts w:eastAsiaTheme="minorHAnsi"/>
          <w:b/>
        </w:rPr>
        <w:t> approval of the </w:t>
      </w:r>
      <w:r w:rsidR="008B2EED">
        <w:rPr>
          <w:rFonts w:eastAsiaTheme="minorHAnsi"/>
          <w:b/>
        </w:rPr>
        <w:t>January 18</w:t>
      </w:r>
      <w:r w:rsidRPr="00DA4F18">
        <w:rPr>
          <w:rFonts w:eastAsiaTheme="minorHAnsi"/>
          <w:b/>
        </w:rPr>
        <w:t>, 202</w:t>
      </w:r>
      <w:r w:rsidR="008B2EED">
        <w:rPr>
          <w:rFonts w:eastAsiaTheme="minorHAnsi"/>
          <w:b/>
        </w:rPr>
        <w:t>3</w:t>
      </w:r>
      <w:r w:rsidR="0098507D">
        <w:rPr>
          <w:rFonts w:eastAsiaTheme="minorHAnsi"/>
          <w:b/>
        </w:rPr>
        <w:t xml:space="preserve"> minutes</w:t>
      </w:r>
      <w:r w:rsidR="00951DE6">
        <w:rPr>
          <w:rFonts w:eastAsiaTheme="minorHAnsi"/>
          <w:b/>
        </w:rPr>
        <w:t>.</w:t>
      </w:r>
      <w:r w:rsidR="002864E2" w:rsidRPr="00DA4F18">
        <w:rPr>
          <w:rFonts w:eastAsiaTheme="minorHAnsi"/>
          <w:b/>
        </w:rPr>
        <w:t xml:space="preserve"> </w:t>
      </w:r>
      <w:r w:rsidRPr="00DA4F18">
        <w:rPr>
          <w:rFonts w:eastAsiaTheme="minorHAnsi"/>
          <w:b/>
        </w:rPr>
        <w:t xml:space="preserve">   </w:t>
      </w:r>
      <w:r w:rsidR="007339B6" w:rsidRPr="00DA4F18">
        <w:t xml:space="preserve"> </w:t>
      </w:r>
    </w:p>
    <w:p w:rsidR="00575742" w:rsidRPr="00DA4F18" w:rsidRDefault="003033CA" w:rsidP="008A2818">
      <w:pPr>
        <w:ind w:left="720"/>
      </w:pPr>
      <w:r w:rsidRPr="00DA4F18">
        <w:t>A</w:t>
      </w:r>
      <w:r w:rsidRPr="00DA4F18">
        <w:rPr>
          <w:b/>
        </w:rPr>
        <w:t xml:space="preserve"> motion</w:t>
      </w:r>
      <w:r w:rsidRPr="00DA4F18">
        <w:t xml:space="preserve"> was made by </w:t>
      </w:r>
      <w:r w:rsidR="008B2EED">
        <w:rPr>
          <w:b/>
        </w:rPr>
        <w:t xml:space="preserve">Scott Moreland </w:t>
      </w:r>
      <w:r w:rsidRPr="00DA4F18">
        <w:t>and seconded</w:t>
      </w:r>
      <w:r w:rsidRPr="00DA4F18">
        <w:rPr>
          <w:b/>
        </w:rPr>
        <w:t xml:space="preserve"> </w:t>
      </w:r>
      <w:r w:rsidRPr="00DA4F18">
        <w:t>by</w:t>
      </w:r>
      <w:r w:rsidR="00D442FE">
        <w:rPr>
          <w:b/>
        </w:rPr>
        <w:t xml:space="preserve"> </w:t>
      </w:r>
      <w:r w:rsidR="008B2EED">
        <w:rPr>
          <w:b/>
        </w:rPr>
        <w:t xml:space="preserve">Sammy Sikes </w:t>
      </w:r>
      <w:r w:rsidR="00B62D4A" w:rsidRPr="00DA4F18">
        <w:t xml:space="preserve">to </w:t>
      </w:r>
      <w:r w:rsidR="00647AEF" w:rsidRPr="00DA4F18">
        <w:t xml:space="preserve">approve the </w:t>
      </w:r>
      <w:r w:rsidR="000908DA">
        <w:t xml:space="preserve">minutes. </w:t>
      </w:r>
    </w:p>
    <w:p w:rsidR="008A6DEC" w:rsidRPr="00C40CE8" w:rsidRDefault="007339B6" w:rsidP="00C40CE8">
      <w:pPr>
        <w:ind w:firstLine="720"/>
        <w:rPr>
          <w:b/>
        </w:rPr>
      </w:pPr>
      <w:r w:rsidRPr="00DA4F18">
        <w:rPr>
          <w:b/>
        </w:rPr>
        <w:t xml:space="preserve">All Approved, Motion Carried. </w:t>
      </w:r>
    </w:p>
    <w:p w:rsidR="009354FF" w:rsidRPr="00E46A88" w:rsidRDefault="009354FF" w:rsidP="008A6DEC">
      <w:pPr>
        <w:rPr>
          <w:b/>
        </w:rPr>
      </w:pPr>
    </w:p>
    <w:p w:rsidR="00675783" w:rsidRDefault="00675783" w:rsidP="009354FF">
      <w:pPr>
        <w:rPr>
          <w:b/>
        </w:rPr>
      </w:pPr>
    </w:p>
    <w:p w:rsidR="00974928" w:rsidRDefault="00675783" w:rsidP="00575742">
      <w:pPr>
        <w:rPr>
          <w:rFonts w:eastAsiaTheme="minorHAnsi"/>
          <w:b/>
          <w:u w:val="single"/>
        </w:rPr>
      </w:pPr>
      <w:r>
        <w:rPr>
          <w:rFonts w:eastAsiaTheme="minorHAnsi"/>
          <w:b/>
          <w:u w:val="single"/>
        </w:rPr>
        <w:t xml:space="preserve">Presentations: </w:t>
      </w:r>
    </w:p>
    <w:p w:rsidR="00932AE6" w:rsidRDefault="00932AE6" w:rsidP="00575742">
      <w:pPr>
        <w:rPr>
          <w:rFonts w:eastAsiaTheme="minorHAnsi"/>
          <w:b/>
          <w:u w:val="single"/>
        </w:rPr>
      </w:pPr>
    </w:p>
    <w:p w:rsidR="00932AE6" w:rsidRDefault="00932AE6" w:rsidP="00575742">
      <w:pPr>
        <w:rPr>
          <w:rFonts w:eastAsiaTheme="minorHAnsi"/>
          <w:b/>
          <w:u w:val="single"/>
        </w:rPr>
      </w:pPr>
    </w:p>
    <w:p w:rsidR="00932AE6" w:rsidRDefault="00C40CE8" w:rsidP="00932AE6">
      <w:pPr>
        <w:rPr>
          <w:rFonts w:eastAsiaTheme="minorHAnsi"/>
          <w:b/>
        </w:rPr>
      </w:pPr>
      <w:r>
        <w:rPr>
          <w:rFonts w:eastAsiaTheme="minorHAnsi"/>
          <w:b/>
        </w:rPr>
        <w:t>5</w:t>
      </w:r>
      <w:r w:rsidR="00932AE6">
        <w:rPr>
          <w:rFonts w:eastAsiaTheme="minorHAnsi"/>
          <w:b/>
        </w:rPr>
        <w:t>. Program Updates</w:t>
      </w:r>
    </w:p>
    <w:p w:rsidR="00932AE6" w:rsidRDefault="00932AE6" w:rsidP="005C0496">
      <w:pPr>
        <w:pStyle w:val="ListParagraph"/>
        <w:numPr>
          <w:ilvl w:val="0"/>
          <w:numId w:val="28"/>
        </w:numPr>
        <w:rPr>
          <w:rFonts w:eastAsiaTheme="minorHAnsi"/>
        </w:rPr>
      </w:pPr>
      <w:r w:rsidRPr="00932AE6">
        <w:rPr>
          <w:rFonts w:eastAsiaTheme="minorHAnsi"/>
        </w:rPr>
        <w:t>Monthly HSGD Conference Call</w:t>
      </w:r>
    </w:p>
    <w:p w:rsidR="00932AE6" w:rsidRDefault="00C40CE8" w:rsidP="00932AE6">
      <w:pPr>
        <w:pStyle w:val="ListParagraph"/>
        <w:numPr>
          <w:ilvl w:val="1"/>
          <w:numId w:val="28"/>
        </w:numPr>
        <w:rPr>
          <w:rFonts w:eastAsiaTheme="minorHAnsi"/>
        </w:rPr>
      </w:pPr>
      <w:r>
        <w:rPr>
          <w:rFonts w:eastAsiaTheme="minorHAnsi"/>
        </w:rPr>
        <w:t>Staff met with OOG in early February for biannual conference with TARC</w:t>
      </w:r>
    </w:p>
    <w:p w:rsidR="00C40CE8" w:rsidRDefault="00C40CE8" w:rsidP="00932AE6">
      <w:pPr>
        <w:pStyle w:val="ListParagraph"/>
        <w:numPr>
          <w:ilvl w:val="1"/>
          <w:numId w:val="28"/>
        </w:numPr>
        <w:rPr>
          <w:rFonts w:eastAsiaTheme="minorHAnsi"/>
        </w:rPr>
      </w:pPr>
      <w:r>
        <w:rPr>
          <w:rFonts w:eastAsiaTheme="minorHAnsi"/>
        </w:rPr>
        <w:t>No changes reported to HSGD process other than previously mentioned</w:t>
      </w:r>
    </w:p>
    <w:p w:rsidR="00772B84" w:rsidRPr="00C40CE8" w:rsidRDefault="00C40CE8" w:rsidP="00C40CE8">
      <w:pPr>
        <w:pStyle w:val="ListParagraph"/>
        <w:numPr>
          <w:ilvl w:val="0"/>
          <w:numId w:val="28"/>
        </w:numPr>
        <w:rPr>
          <w:rFonts w:eastAsiaTheme="minorHAnsi"/>
          <w:b/>
          <w:u w:val="single"/>
        </w:rPr>
      </w:pPr>
      <w:r>
        <w:rPr>
          <w:rFonts w:eastAsiaTheme="minorHAnsi"/>
        </w:rPr>
        <w:t>Added new signatories to the Regional Mutual Aid Agreement</w:t>
      </w:r>
    </w:p>
    <w:p w:rsidR="00C40CE8" w:rsidRPr="00C40CE8" w:rsidRDefault="00C40CE8" w:rsidP="00C40CE8">
      <w:pPr>
        <w:pStyle w:val="ListParagraph"/>
        <w:numPr>
          <w:ilvl w:val="1"/>
          <w:numId w:val="28"/>
        </w:numPr>
        <w:rPr>
          <w:rFonts w:eastAsiaTheme="minorHAnsi"/>
          <w:b/>
          <w:u w:val="single"/>
        </w:rPr>
      </w:pPr>
      <w:r>
        <w:rPr>
          <w:rFonts w:eastAsiaTheme="minorHAnsi"/>
        </w:rPr>
        <w:t>Frio County ESD 1</w:t>
      </w:r>
    </w:p>
    <w:p w:rsidR="00C40CE8" w:rsidRPr="00C40CE8" w:rsidRDefault="00C40CE8" w:rsidP="00C40CE8">
      <w:pPr>
        <w:pStyle w:val="ListParagraph"/>
        <w:numPr>
          <w:ilvl w:val="1"/>
          <w:numId w:val="28"/>
        </w:numPr>
        <w:rPr>
          <w:rFonts w:eastAsiaTheme="minorHAnsi"/>
          <w:b/>
          <w:u w:val="single"/>
        </w:rPr>
      </w:pPr>
      <w:r>
        <w:rPr>
          <w:rFonts w:eastAsiaTheme="minorHAnsi"/>
        </w:rPr>
        <w:t>Wilson County ESD 2</w:t>
      </w:r>
    </w:p>
    <w:p w:rsidR="00C40CE8" w:rsidRPr="00C40CE8" w:rsidRDefault="00C40CE8" w:rsidP="00C40CE8">
      <w:pPr>
        <w:pStyle w:val="ListParagraph"/>
        <w:numPr>
          <w:ilvl w:val="1"/>
          <w:numId w:val="28"/>
        </w:numPr>
        <w:rPr>
          <w:rFonts w:eastAsiaTheme="minorHAnsi"/>
          <w:b/>
          <w:u w:val="single"/>
        </w:rPr>
      </w:pPr>
      <w:r>
        <w:rPr>
          <w:rFonts w:eastAsiaTheme="minorHAnsi"/>
        </w:rPr>
        <w:t>City of Karnes City</w:t>
      </w:r>
    </w:p>
    <w:p w:rsidR="00C40CE8" w:rsidRPr="00C40CE8" w:rsidRDefault="00C40CE8" w:rsidP="00C40CE8">
      <w:pPr>
        <w:pStyle w:val="ListParagraph"/>
        <w:numPr>
          <w:ilvl w:val="1"/>
          <w:numId w:val="28"/>
        </w:numPr>
        <w:rPr>
          <w:rFonts w:eastAsiaTheme="minorHAnsi"/>
          <w:b/>
          <w:u w:val="single"/>
        </w:rPr>
      </w:pPr>
      <w:r>
        <w:rPr>
          <w:rFonts w:eastAsiaTheme="minorHAnsi"/>
        </w:rPr>
        <w:t>City of Falls City</w:t>
      </w:r>
    </w:p>
    <w:p w:rsidR="00C40CE8" w:rsidRPr="00C40CE8" w:rsidRDefault="00C40CE8" w:rsidP="00C40CE8">
      <w:pPr>
        <w:pStyle w:val="ListParagraph"/>
        <w:numPr>
          <w:ilvl w:val="0"/>
          <w:numId w:val="28"/>
        </w:numPr>
        <w:rPr>
          <w:rFonts w:eastAsiaTheme="minorHAnsi"/>
          <w:b/>
          <w:u w:val="single"/>
        </w:rPr>
      </w:pPr>
      <w:r>
        <w:rPr>
          <w:rFonts w:eastAsiaTheme="minorHAnsi"/>
        </w:rPr>
        <w:t>Updates to the AACOG Homeland Security Planning grant</w:t>
      </w:r>
    </w:p>
    <w:p w:rsidR="00C40CE8" w:rsidRDefault="00C40CE8" w:rsidP="00C40CE8">
      <w:pPr>
        <w:pStyle w:val="ListParagraph"/>
        <w:numPr>
          <w:ilvl w:val="1"/>
          <w:numId w:val="28"/>
        </w:numPr>
        <w:rPr>
          <w:rFonts w:eastAsiaTheme="minorHAnsi"/>
          <w:b/>
          <w:u w:val="single"/>
        </w:rPr>
      </w:pPr>
      <w:r>
        <w:rPr>
          <w:rFonts w:eastAsiaTheme="minorHAnsi"/>
        </w:rPr>
        <w:t>Justin Monarez presented changes to the grant that account for an increase in duties pertaining to regional planning documents and increases in fringe costs for staff salaries</w:t>
      </w:r>
    </w:p>
    <w:p w:rsidR="00932AE6" w:rsidRDefault="00932AE6" w:rsidP="00575742">
      <w:pPr>
        <w:rPr>
          <w:rFonts w:eastAsiaTheme="minorHAnsi"/>
          <w:b/>
          <w:u w:val="single"/>
        </w:rPr>
      </w:pPr>
    </w:p>
    <w:p w:rsidR="001E7011" w:rsidRPr="00675783" w:rsidRDefault="001E7011" w:rsidP="00575742">
      <w:pPr>
        <w:rPr>
          <w:rFonts w:eastAsiaTheme="minorHAnsi"/>
          <w:b/>
          <w:u w:val="single"/>
        </w:rPr>
      </w:pPr>
    </w:p>
    <w:p w:rsidR="00CF3E26" w:rsidRPr="00DA4F18" w:rsidRDefault="00C40CE8" w:rsidP="00CF3E26">
      <w:pPr>
        <w:rPr>
          <w:rFonts w:eastAsiaTheme="minorHAnsi"/>
          <w:b/>
        </w:rPr>
      </w:pPr>
      <w:r>
        <w:rPr>
          <w:rFonts w:eastAsiaTheme="minorHAnsi"/>
          <w:b/>
        </w:rPr>
        <w:t>6</w:t>
      </w:r>
      <w:r w:rsidR="0081147B">
        <w:rPr>
          <w:rFonts w:eastAsiaTheme="minorHAnsi"/>
          <w:b/>
        </w:rPr>
        <w:t xml:space="preserve">.  </w:t>
      </w:r>
      <w:r w:rsidR="00CF3E26" w:rsidRPr="00DA4F18">
        <w:rPr>
          <w:rFonts w:eastAsiaTheme="minorHAnsi"/>
          <w:b/>
        </w:rPr>
        <w:t xml:space="preserve">Discussion and appropriate action on subcommittee reports.    </w:t>
      </w:r>
    </w:p>
    <w:p w:rsidR="00CF3E26" w:rsidRPr="00D442FE" w:rsidRDefault="00CF3E26" w:rsidP="00D442FE">
      <w:pPr>
        <w:pStyle w:val="ListParagraph"/>
        <w:numPr>
          <w:ilvl w:val="0"/>
          <w:numId w:val="26"/>
        </w:numPr>
        <w:rPr>
          <w:rFonts w:eastAsiaTheme="minorHAnsi"/>
          <w:b/>
        </w:rPr>
      </w:pPr>
      <w:r w:rsidRPr="00D442FE">
        <w:rPr>
          <w:rFonts w:eastAsiaTheme="minorHAnsi"/>
          <w:b/>
        </w:rPr>
        <w:t>Emergency Management </w:t>
      </w:r>
    </w:p>
    <w:p w:rsidR="00CF3E26" w:rsidRPr="00DA4F18" w:rsidRDefault="00C40CE8" w:rsidP="00CF3E26">
      <w:pPr>
        <w:ind w:left="720"/>
        <w:rPr>
          <w:rFonts w:eastAsiaTheme="minorHAnsi"/>
          <w:b/>
        </w:rPr>
      </w:pPr>
      <w:r>
        <w:rPr>
          <w:rFonts w:eastAsiaTheme="minorHAnsi"/>
        </w:rPr>
        <w:t>Rey Torres – Relayed information from Michael Morlan on subcommittee ranking</w:t>
      </w:r>
    </w:p>
    <w:p w:rsidR="00CF3E26" w:rsidRPr="00DA4F18" w:rsidRDefault="00D442FE" w:rsidP="00CF3E26">
      <w:pPr>
        <w:ind w:left="360"/>
        <w:rPr>
          <w:rFonts w:eastAsiaTheme="minorHAnsi"/>
          <w:b/>
        </w:rPr>
      </w:pPr>
      <w:r>
        <w:rPr>
          <w:rFonts w:eastAsiaTheme="minorHAnsi"/>
          <w:b/>
        </w:rPr>
        <w:t>B</w:t>
      </w:r>
      <w:r w:rsidR="00CF3E26" w:rsidRPr="00DA4F18">
        <w:rPr>
          <w:rFonts w:eastAsiaTheme="minorHAnsi"/>
          <w:b/>
        </w:rPr>
        <w:t>.  </w:t>
      </w:r>
      <w:r w:rsidR="007931AF">
        <w:rPr>
          <w:rFonts w:eastAsiaTheme="minorHAnsi"/>
          <w:b/>
        </w:rPr>
        <w:t>Fire/Hazmat/WMD</w:t>
      </w:r>
      <w:r w:rsidR="00CF3E26" w:rsidRPr="00DA4F18">
        <w:rPr>
          <w:rFonts w:eastAsiaTheme="minorHAnsi"/>
          <w:b/>
        </w:rPr>
        <w:t xml:space="preserve">   </w:t>
      </w:r>
    </w:p>
    <w:p w:rsidR="00CF3E26" w:rsidRPr="00DA4F18" w:rsidRDefault="00C40CE8" w:rsidP="00CF3E26">
      <w:pPr>
        <w:ind w:left="720"/>
        <w:rPr>
          <w:rFonts w:eastAsiaTheme="minorHAnsi"/>
        </w:rPr>
      </w:pPr>
      <w:r>
        <w:rPr>
          <w:rFonts w:eastAsiaTheme="minorHAnsi"/>
        </w:rPr>
        <w:t>Patrick Lewis – Relayed information on subcommittee ranking</w:t>
      </w:r>
    </w:p>
    <w:p w:rsidR="00CF3E26" w:rsidRPr="00DA4F18" w:rsidRDefault="00D442FE" w:rsidP="00CF3E26">
      <w:pPr>
        <w:ind w:left="360"/>
        <w:rPr>
          <w:rFonts w:eastAsiaTheme="minorHAnsi"/>
          <w:b/>
        </w:rPr>
      </w:pPr>
      <w:r>
        <w:rPr>
          <w:rFonts w:eastAsiaTheme="minorHAnsi"/>
          <w:b/>
        </w:rPr>
        <w:t>C</w:t>
      </w:r>
      <w:r w:rsidR="007931AF">
        <w:rPr>
          <w:rFonts w:eastAsiaTheme="minorHAnsi"/>
          <w:b/>
        </w:rPr>
        <w:t>.  Law Enforcement/Fusion Center</w:t>
      </w:r>
    </w:p>
    <w:p w:rsidR="00F1549B" w:rsidRPr="00DA4F18" w:rsidRDefault="00C40CE8" w:rsidP="00BC0355">
      <w:pPr>
        <w:ind w:left="720"/>
        <w:rPr>
          <w:rFonts w:eastAsiaTheme="minorHAnsi"/>
        </w:rPr>
      </w:pPr>
      <w:r>
        <w:rPr>
          <w:rFonts w:eastAsiaTheme="minorHAnsi"/>
        </w:rPr>
        <w:t>Lewis Lopez – Informed the committee on projects that were prioritized/ranked by the subcommittee, which aligned with the priority areas identified in November</w:t>
      </w:r>
    </w:p>
    <w:p w:rsidR="00CF3E26" w:rsidRPr="00DA4F18" w:rsidRDefault="00D442FE" w:rsidP="00CF3E26">
      <w:pPr>
        <w:ind w:left="360"/>
        <w:rPr>
          <w:rFonts w:eastAsiaTheme="minorHAnsi"/>
          <w:b/>
        </w:rPr>
      </w:pPr>
      <w:r>
        <w:rPr>
          <w:rFonts w:eastAsiaTheme="minorHAnsi"/>
          <w:b/>
        </w:rPr>
        <w:t>D</w:t>
      </w:r>
      <w:r w:rsidR="003A345F">
        <w:rPr>
          <w:rFonts w:eastAsiaTheme="minorHAnsi"/>
          <w:b/>
        </w:rPr>
        <w:t>.  Intero</w:t>
      </w:r>
      <w:r w:rsidR="00CF3E26" w:rsidRPr="00DA4F18">
        <w:rPr>
          <w:rFonts w:eastAsiaTheme="minorHAnsi"/>
          <w:b/>
        </w:rPr>
        <w:t>perable Communications</w:t>
      </w:r>
    </w:p>
    <w:p w:rsidR="00CF3E26" w:rsidRPr="003639DA" w:rsidRDefault="00AD3922" w:rsidP="00120600">
      <w:pPr>
        <w:ind w:left="720"/>
        <w:rPr>
          <w:rFonts w:eastAsiaTheme="minorHAnsi"/>
        </w:rPr>
      </w:pPr>
      <w:r>
        <w:rPr>
          <w:rFonts w:eastAsiaTheme="minorHAnsi"/>
        </w:rPr>
        <w:lastRenderedPageBreak/>
        <w:t>Robert A</w:t>
      </w:r>
      <w:r w:rsidR="00C40CE8">
        <w:rPr>
          <w:rFonts w:eastAsiaTheme="minorHAnsi"/>
        </w:rPr>
        <w:t xml:space="preserve">delman – Relayed information on the three projects that the subcommittee ranked in January </w:t>
      </w:r>
    </w:p>
    <w:p w:rsidR="00CF3E26" w:rsidRPr="003639DA" w:rsidRDefault="00D442FE" w:rsidP="00A96D51">
      <w:pPr>
        <w:ind w:left="360"/>
        <w:rPr>
          <w:rFonts w:eastAsiaTheme="minorHAnsi"/>
          <w:b/>
        </w:rPr>
      </w:pPr>
      <w:r w:rsidRPr="003639DA">
        <w:rPr>
          <w:rFonts w:eastAsiaTheme="minorHAnsi"/>
          <w:b/>
        </w:rPr>
        <w:t>E</w:t>
      </w:r>
      <w:r w:rsidR="00A96D51" w:rsidRPr="003639DA">
        <w:rPr>
          <w:rFonts w:eastAsiaTheme="minorHAnsi"/>
          <w:b/>
        </w:rPr>
        <w:t>. H</w:t>
      </w:r>
      <w:r w:rsidR="00CF3E26" w:rsidRPr="003639DA">
        <w:rPr>
          <w:rFonts w:eastAsiaTheme="minorHAnsi"/>
          <w:b/>
        </w:rPr>
        <w:t>ospital/EMS/Medical</w:t>
      </w:r>
    </w:p>
    <w:p w:rsidR="00B43359" w:rsidRPr="003639DA" w:rsidRDefault="00C40CE8" w:rsidP="002A1B6D">
      <w:pPr>
        <w:ind w:left="720"/>
      </w:pPr>
      <w:r w:rsidRPr="00B65462">
        <w:rPr>
          <w:rFonts w:eastAsiaTheme="minorHAnsi"/>
        </w:rPr>
        <w:t>Angela Morgan</w:t>
      </w:r>
      <w:r w:rsidR="00AD3922" w:rsidRPr="00B65462">
        <w:rPr>
          <w:rFonts w:eastAsiaTheme="minorHAnsi"/>
        </w:rPr>
        <w:t xml:space="preserve"> –</w:t>
      </w:r>
      <w:r w:rsidR="00AD3922">
        <w:rPr>
          <w:rFonts w:eastAsiaTheme="minorHAnsi"/>
        </w:rPr>
        <w:t xml:space="preserve"> </w:t>
      </w:r>
      <w:r w:rsidR="00B65462">
        <w:rPr>
          <w:rFonts w:eastAsiaTheme="minorHAnsi"/>
        </w:rPr>
        <w:t xml:space="preserve">Hospital group is working on planning efforts for SAMMC exercise set for late April. STRAC received funding through S.B. 8 to support EMS training across the region.  </w:t>
      </w:r>
      <w:bookmarkStart w:id="0" w:name="_GoBack"/>
      <w:bookmarkEnd w:id="0"/>
    </w:p>
    <w:p w:rsidR="00CF3E26" w:rsidRPr="003639DA" w:rsidRDefault="00D442FE" w:rsidP="00CF3E26">
      <w:pPr>
        <w:ind w:left="360"/>
        <w:rPr>
          <w:rFonts w:eastAsiaTheme="minorHAnsi"/>
          <w:b/>
        </w:rPr>
      </w:pPr>
      <w:r w:rsidRPr="003639DA">
        <w:rPr>
          <w:rFonts w:eastAsiaTheme="minorHAnsi"/>
          <w:b/>
        </w:rPr>
        <w:t>F</w:t>
      </w:r>
      <w:r w:rsidR="00CF3E26" w:rsidRPr="003639DA">
        <w:rPr>
          <w:rFonts w:eastAsiaTheme="minorHAnsi"/>
          <w:b/>
        </w:rPr>
        <w:t>.  Public Health </w:t>
      </w:r>
    </w:p>
    <w:p w:rsidR="001038E2" w:rsidRDefault="00D925AF" w:rsidP="008C708B">
      <w:pPr>
        <w:ind w:left="720"/>
        <w:rPr>
          <w:rFonts w:eastAsiaTheme="minorHAnsi"/>
        </w:rPr>
      </w:pPr>
      <w:r w:rsidRPr="00B65462">
        <w:rPr>
          <w:rFonts w:eastAsiaTheme="minorHAnsi"/>
        </w:rPr>
        <w:t>Sammy Sikes –</w:t>
      </w:r>
      <w:r w:rsidR="00AD3922">
        <w:rPr>
          <w:rFonts w:eastAsiaTheme="minorHAnsi"/>
        </w:rPr>
        <w:t xml:space="preserve"> </w:t>
      </w:r>
      <w:r w:rsidR="00B65462">
        <w:rPr>
          <w:rFonts w:eastAsiaTheme="minorHAnsi"/>
        </w:rPr>
        <w:t>DSHS is supporting STRAC on the SAMMC exercise and is working on efforts pertaining to avian influenza.</w:t>
      </w:r>
    </w:p>
    <w:p w:rsidR="00D16B7F" w:rsidRDefault="00D16B7F" w:rsidP="008C708B">
      <w:pPr>
        <w:ind w:left="720"/>
        <w:rPr>
          <w:rFonts w:eastAsiaTheme="minorHAnsi"/>
        </w:rPr>
      </w:pPr>
    </w:p>
    <w:p w:rsidR="001E7011" w:rsidRDefault="001E7011" w:rsidP="008C708B">
      <w:pPr>
        <w:ind w:left="720"/>
        <w:rPr>
          <w:rFonts w:eastAsiaTheme="minorHAnsi"/>
        </w:rPr>
      </w:pPr>
    </w:p>
    <w:p w:rsidR="00C40CE8" w:rsidRPr="00714A73" w:rsidRDefault="00917C1B" w:rsidP="00714A73">
      <w:pPr>
        <w:rPr>
          <w:rFonts w:eastAsiaTheme="minorHAnsi"/>
          <w:b/>
        </w:rPr>
      </w:pPr>
      <w:r>
        <w:rPr>
          <w:rFonts w:eastAsiaTheme="minorHAnsi"/>
          <w:b/>
        </w:rPr>
        <w:t>7</w:t>
      </w:r>
      <w:r w:rsidR="00C40CE8">
        <w:rPr>
          <w:rFonts w:eastAsiaTheme="minorHAnsi"/>
          <w:b/>
        </w:rPr>
        <w:t>. Instructions on scoring for the 2023 State Homeland Security Program grant applications</w:t>
      </w:r>
      <w:r w:rsidR="00714A73">
        <w:rPr>
          <w:rFonts w:eastAsiaTheme="minorHAnsi"/>
          <w:b/>
        </w:rPr>
        <w:t xml:space="preserve"> – </w:t>
      </w:r>
      <w:r w:rsidR="00C40CE8" w:rsidRPr="00714A73">
        <w:rPr>
          <w:rFonts w:eastAsiaTheme="minorHAnsi"/>
        </w:rPr>
        <w:t>AACOG staff relayed instructions on the ranking tool and shared drive folder used to rank applications for SHSP.</w:t>
      </w:r>
    </w:p>
    <w:p w:rsidR="00917C1B" w:rsidRDefault="00917C1B" w:rsidP="00917C1B">
      <w:pPr>
        <w:pStyle w:val="ListParagraph"/>
        <w:ind w:left="1080"/>
        <w:rPr>
          <w:rFonts w:eastAsiaTheme="minorHAnsi"/>
        </w:rPr>
      </w:pPr>
    </w:p>
    <w:p w:rsidR="00917C1B" w:rsidRDefault="00917C1B" w:rsidP="00917C1B">
      <w:pPr>
        <w:pStyle w:val="ListParagraph"/>
        <w:ind w:left="1080"/>
        <w:rPr>
          <w:rFonts w:eastAsiaTheme="minorHAnsi"/>
        </w:rPr>
      </w:pPr>
    </w:p>
    <w:p w:rsidR="00917C1B" w:rsidRDefault="00917C1B" w:rsidP="00917C1B">
      <w:pPr>
        <w:rPr>
          <w:rFonts w:eastAsiaTheme="minorHAnsi"/>
          <w:b/>
        </w:rPr>
      </w:pPr>
      <w:r>
        <w:rPr>
          <w:rFonts w:eastAsiaTheme="minorHAnsi"/>
          <w:b/>
        </w:rPr>
        <w:t xml:space="preserve">8. 2023 State Homeland Security Program grant application presentations: </w:t>
      </w:r>
    </w:p>
    <w:p w:rsidR="00B11B41" w:rsidRPr="001E7011" w:rsidRDefault="001A151D" w:rsidP="001E7011">
      <w:pPr>
        <w:pStyle w:val="ListParagraph"/>
        <w:numPr>
          <w:ilvl w:val="0"/>
          <w:numId w:val="37"/>
        </w:numPr>
        <w:spacing w:line="276" w:lineRule="auto"/>
        <w:rPr>
          <w:rFonts w:eastAsiaTheme="minorHAnsi"/>
        </w:rPr>
      </w:pPr>
      <w:r>
        <w:rPr>
          <w:rFonts w:eastAsiaTheme="minorHAnsi"/>
        </w:rPr>
        <w:t>4827601 – Bexar County:</w:t>
      </w:r>
      <w:r w:rsidR="00B11B41" w:rsidRPr="001E7011">
        <w:rPr>
          <w:rFonts w:eastAsiaTheme="minorHAnsi"/>
        </w:rPr>
        <w:t xml:space="preserve"> </w:t>
      </w:r>
      <w:r w:rsidR="00B11B41" w:rsidRPr="00714A73">
        <w:rPr>
          <w:rFonts w:eastAsiaTheme="minorHAnsi"/>
          <w:i/>
        </w:rPr>
        <w:t>Network Security Assessment - $80,000.00</w:t>
      </w:r>
    </w:p>
    <w:p w:rsidR="00B11B41" w:rsidRPr="001E7011" w:rsidRDefault="001A151D" w:rsidP="001E7011">
      <w:pPr>
        <w:pStyle w:val="ListParagraph"/>
        <w:numPr>
          <w:ilvl w:val="0"/>
          <w:numId w:val="37"/>
        </w:numPr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4804401 – Bexar County: </w:t>
      </w:r>
      <w:r w:rsidR="00B11B41" w:rsidRPr="00714A73">
        <w:rPr>
          <w:rFonts w:eastAsiaTheme="minorHAnsi"/>
          <w:i/>
        </w:rPr>
        <w:t>Patrol Tactical Helmets - $152,995.25</w:t>
      </w:r>
    </w:p>
    <w:p w:rsidR="00B11B41" w:rsidRPr="001E7011" w:rsidRDefault="001A151D" w:rsidP="001E7011">
      <w:pPr>
        <w:pStyle w:val="ListParagraph"/>
        <w:numPr>
          <w:ilvl w:val="0"/>
          <w:numId w:val="37"/>
        </w:numPr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4828601 – Bexar County: </w:t>
      </w:r>
      <w:r w:rsidR="00B11B41" w:rsidRPr="00714A73">
        <w:rPr>
          <w:rFonts w:eastAsiaTheme="minorHAnsi"/>
          <w:i/>
        </w:rPr>
        <w:t>Regional Preparedness and Resilience Project - $28,600.00</w:t>
      </w:r>
    </w:p>
    <w:p w:rsidR="00B11B41" w:rsidRPr="001E7011" w:rsidRDefault="001A151D" w:rsidP="001E7011">
      <w:pPr>
        <w:pStyle w:val="ListParagraph"/>
        <w:numPr>
          <w:ilvl w:val="0"/>
          <w:numId w:val="37"/>
        </w:numPr>
        <w:spacing w:line="276" w:lineRule="auto"/>
        <w:rPr>
          <w:rFonts w:eastAsiaTheme="minorHAnsi"/>
        </w:rPr>
      </w:pPr>
      <w:r>
        <w:rPr>
          <w:rFonts w:eastAsiaTheme="minorHAnsi"/>
        </w:rPr>
        <w:t>4825801 – Bexar County:</w:t>
      </w:r>
      <w:r w:rsidR="00B11B41" w:rsidRPr="001E7011">
        <w:rPr>
          <w:rFonts w:eastAsiaTheme="minorHAnsi"/>
        </w:rPr>
        <w:t xml:space="preserve"> </w:t>
      </w:r>
      <w:r w:rsidR="00B11B41" w:rsidRPr="00714A73">
        <w:rPr>
          <w:rFonts w:eastAsiaTheme="minorHAnsi"/>
          <w:i/>
        </w:rPr>
        <w:t>WMD/HAZMAT Response Team - $69,990.00</w:t>
      </w:r>
    </w:p>
    <w:p w:rsidR="00B11B41" w:rsidRPr="001E7011" w:rsidRDefault="001A151D" w:rsidP="001E7011">
      <w:pPr>
        <w:pStyle w:val="ListParagraph"/>
        <w:numPr>
          <w:ilvl w:val="0"/>
          <w:numId w:val="37"/>
        </w:numPr>
        <w:spacing w:line="276" w:lineRule="auto"/>
        <w:rPr>
          <w:rFonts w:eastAsiaTheme="minorHAnsi"/>
        </w:rPr>
      </w:pPr>
      <w:r>
        <w:rPr>
          <w:rFonts w:eastAsiaTheme="minorHAnsi"/>
        </w:rPr>
        <w:t>4694001 – Converse, City of:</w:t>
      </w:r>
      <w:r w:rsidR="00B11B41" w:rsidRPr="001E7011">
        <w:rPr>
          <w:rFonts w:eastAsiaTheme="minorHAnsi"/>
        </w:rPr>
        <w:t xml:space="preserve"> </w:t>
      </w:r>
      <w:r w:rsidR="00B11B41" w:rsidRPr="00714A73">
        <w:rPr>
          <w:rFonts w:eastAsiaTheme="minorHAnsi"/>
          <w:i/>
        </w:rPr>
        <w:t>Phase 2 P25 Radios for SWAT Members - $49,321.25</w:t>
      </w:r>
    </w:p>
    <w:p w:rsidR="00B11B41" w:rsidRPr="001E7011" w:rsidRDefault="001A151D" w:rsidP="001E7011">
      <w:pPr>
        <w:pStyle w:val="ListParagraph"/>
        <w:numPr>
          <w:ilvl w:val="0"/>
          <w:numId w:val="37"/>
        </w:numPr>
        <w:spacing w:line="276" w:lineRule="auto"/>
        <w:rPr>
          <w:rFonts w:eastAsiaTheme="minorHAnsi"/>
        </w:rPr>
      </w:pPr>
      <w:r>
        <w:rPr>
          <w:rFonts w:eastAsiaTheme="minorHAnsi"/>
        </w:rPr>
        <w:t>4738501 – Kerrville, City of:</w:t>
      </w:r>
      <w:r w:rsidR="00B11B41" w:rsidRPr="001E7011">
        <w:rPr>
          <w:rFonts w:eastAsiaTheme="minorHAnsi"/>
        </w:rPr>
        <w:t xml:space="preserve"> </w:t>
      </w:r>
      <w:r w:rsidR="00B11B41" w:rsidRPr="00714A73">
        <w:rPr>
          <w:rFonts w:eastAsiaTheme="minorHAnsi"/>
          <w:i/>
        </w:rPr>
        <w:t>ALPR Project - $61,243.00</w:t>
      </w:r>
    </w:p>
    <w:p w:rsidR="00B11B41" w:rsidRPr="001E7011" w:rsidRDefault="001A151D" w:rsidP="001E7011">
      <w:pPr>
        <w:pStyle w:val="ListParagraph"/>
        <w:numPr>
          <w:ilvl w:val="0"/>
          <w:numId w:val="37"/>
        </w:numPr>
        <w:spacing w:line="276" w:lineRule="auto"/>
        <w:rPr>
          <w:rFonts w:eastAsiaTheme="minorHAnsi"/>
        </w:rPr>
      </w:pPr>
      <w:r>
        <w:rPr>
          <w:rFonts w:eastAsiaTheme="minorHAnsi"/>
        </w:rPr>
        <w:t>4753101 – Medina County:</w:t>
      </w:r>
      <w:r w:rsidR="00B11B41" w:rsidRPr="001E7011">
        <w:rPr>
          <w:rFonts w:eastAsiaTheme="minorHAnsi"/>
        </w:rPr>
        <w:t xml:space="preserve"> </w:t>
      </w:r>
      <w:r w:rsidR="00B11B41" w:rsidRPr="00714A73">
        <w:rPr>
          <w:rFonts w:eastAsiaTheme="minorHAnsi"/>
          <w:i/>
        </w:rPr>
        <w:t>Hazardous Materials Spill Response Trailer - $18,000.00</w:t>
      </w:r>
    </w:p>
    <w:p w:rsidR="00B11B41" w:rsidRPr="001E7011" w:rsidRDefault="00B11B41" w:rsidP="001E7011">
      <w:pPr>
        <w:pStyle w:val="ListParagraph"/>
        <w:numPr>
          <w:ilvl w:val="0"/>
          <w:numId w:val="37"/>
        </w:numPr>
        <w:spacing w:line="276" w:lineRule="auto"/>
        <w:rPr>
          <w:rFonts w:eastAsiaTheme="minorHAnsi"/>
        </w:rPr>
      </w:pPr>
      <w:r w:rsidRPr="001E7011">
        <w:rPr>
          <w:rFonts w:eastAsiaTheme="minorHAnsi"/>
        </w:rPr>
        <w:t>47</w:t>
      </w:r>
      <w:r w:rsidR="001A151D">
        <w:rPr>
          <w:rFonts w:eastAsiaTheme="minorHAnsi"/>
        </w:rPr>
        <w:t>22901 – New Braunfels, City of:</w:t>
      </w:r>
      <w:r w:rsidRPr="001E7011">
        <w:rPr>
          <w:rFonts w:eastAsiaTheme="minorHAnsi"/>
        </w:rPr>
        <w:t xml:space="preserve"> </w:t>
      </w:r>
      <w:r w:rsidRPr="00714A73">
        <w:rPr>
          <w:rFonts w:eastAsiaTheme="minorHAnsi"/>
          <w:i/>
        </w:rPr>
        <w:t>Business Continuity and Operations Communications Mobile Broadband Project - $44,000.00</w:t>
      </w:r>
    </w:p>
    <w:p w:rsidR="00C40CE8" w:rsidRDefault="001A151D" w:rsidP="001E7011">
      <w:pPr>
        <w:pStyle w:val="ListParagraph"/>
        <w:numPr>
          <w:ilvl w:val="0"/>
          <w:numId w:val="37"/>
        </w:numPr>
        <w:spacing w:line="276" w:lineRule="auto"/>
        <w:rPr>
          <w:rFonts w:eastAsiaTheme="minorHAnsi"/>
        </w:rPr>
      </w:pPr>
      <w:r>
        <w:rPr>
          <w:rFonts w:eastAsiaTheme="minorHAnsi"/>
        </w:rPr>
        <w:t>4568902 – Olmos Park, City of:</w:t>
      </w:r>
      <w:r w:rsidR="00B11B41" w:rsidRPr="001E7011">
        <w:rPr>
          <w:rFonts w:eastAsiaTheme="minorHAnsi"/>
        </w:rPr>
        <w:t xml:space="preserve"> </w:t>
      </w:r>
      <w:r w:rsidR="00B11B41" w:rsidRPr="00714A73">
        <w:rPr>
          <w:rFonts w:eastAsiaTheme="minorHAnsi"/>
          <w:i/>
        </w:rPr>
        <w:t>Alamo Area Situational Awareness Platform (AASAP) Sustainment – Year 2 - $42,300.00</w:t>
      </w:r>
    </w:p>
    <w:p w:rsidR="001E7011" w:rsidRDefault="001E7011" w:rsidP="001E7011">
      <w:pPr>
        <w:pStyle w:val="ListParagraph"/>
        <w:numPr>
          <w:ilvl w:val="0"/>
          <w:numId w:val="37"/>
        </w:numPr>
        <w:spacing w:line="276" w:lineRule="auto"/>
        <w:rPr>
          <w:rFonts w:eastAsiaTheme="minorHAnsi"/>
        </w:rPr>
      </w:pPr>
      <w:r>
        <w:rPr>
          <w:rFonts w:eastAsiaTheme="minorHAnsi"/>
        </w:rPr>
        <w:t>4849501 – San Antonio, City of</w:t>
      </w:r>
      <w:r w:rsidR="001A151D">
        <w:rPr>
          <w:rFonts w:eastAsiaTheme="minorHAnsi"/>
        </w:rPr>
        <w:t>:</w:t>
      </w:r>
      <w:r>
        <w:rPr>
          <w:rFonts w:eastAsiaTheme="minorHAnsi"/>
        </w:rPr>
        <w:t xml:space="preserve"> </w:t>
      </w:r>
      <w:r w:rsidRPr="00714A73">
        <w:rPr>
          <w:rFonts w:eastAsiaTheme="minorHAnsi"/>
          <w:i/>
        </w:rPr>
        <w:t>Alamo Regional Security Operations Center (ARSOC) - $97,600.00</w:t>
      </w:r>
    </w:p>
    <w:p w:rsidR="001E7011" w:rsidRPr="00714A73" w:rsidRDefault="001E7011" w:rsidP="001E7011">
      <w:pPr>
        <w:pStyle w:val="ListParagraph"/>
        <w:numPr>
          <w:ilvl w:val="0"/>
          <w:numId w:val="37"/>
        </w:numPr>
        <w:rPr>
          <w:rFonts w:eastAsiaTheme="minorHAnsi"/>
          <w:i/>
        </w:rPr>
      </w:pPr>
      <w:r>
        <w:rPr>
          <w:rFonts w:eastAsiaTheme="minorHAnsi"/>
        </w:rPr>
        <w:t>4100804 – San Antonio, City of</w:t>
      </w:r>
      <w:r w:rsidR="001A151D">
        <w:rPr>
          <w:rFonts w:eastAsiaTheme="minorHAnsi"/>
        </w:rPr>
        <w:t>:</w:t>
      </w:r>
      <w:r>
        <w:rPr>
          <w:rFonts w:eastAsiaTheme="minorHAnsi"/>
        </w:rPr>
        <w:t xml:space="preserve"> </w:t>
      </w:r>
      <w:r w:rsidRPr="00714A73">
        <w:rPr>
          <w:rFonts w:eastAsiaTheme="minorHAnsi"/>
          <w:i/>
        </w:rPr>
        <w:t>Information Sharing –</w:t>
      </w:r>
      <w:r>
        <w:rPr>
          <w:rFonts w:eastAsiaTheme="minorHAnsi"/>
        </w:rPr>
        <w:t xml:space="preserve"> </w:t>
      </w:r>
      <w:r w:rsidRPr="00714A73">
        <w:rPr>
          <w:rFonts w:eastAsiaTheme="minorHAnsi"/>
          <w:i/>
        </w:rPr>
        <w:t>Southwest Texas Fusion Center - $244,100.00</w:t>
      </w:r>
    </w:p>
    <w:p w:rsidR="001E7011" w:rsidRDefault="001E7011" w:rsidP="001E7011">
      <w:pPr>
        <w:pStyle w:val="ListParagraph"/>
        <w:numPr>
          <w:ilvl w:val="0"/>
          <w:numId w:val="37"/>
        </w:numPr>
        <w:rPr>
          <w:rFonts w:eastAsiaTheme="minorHAnsi"/>
        </w:rPr>
      </w:pPr>
      <w:r>
        <w:rPr>
          <w:rFonts w:eastAsiaTheme="minorHAnsi"/>
        </w:rPr>
        <w:t>2999608 – San Antonio, City of</w:t>
      </w:r>
      <w:r w:rsidR="001A151D">
        <w:rPr>
          <w:rFonts w:eastAsiaTheme="minorHAnsi"/>
        </w:rPr>
        <w:t>:</w:t>
      </w:r>
      <w:r>
        <w:rPr>
          <w:rFonts w:eastAsiaTheme="minorHAnsi"/>
        </w:rPr>
        <w:t xml:space="preserve"> </w:t>
      </w:r>
      <w:r w:rsidRPr="00714A73">
        <w:rPr>
          <w:rFonts w:eastAsiaTheme="minorHAnsi"/>
          <w:i/>
        </w:rPr>
        <w:t xml:space="preserve">OEM Strategic Planning </w:t>
      </w:r>
      <w:r w:rsidR="00504E40">
        <w:rPr>
          <w:rFonts w:eastAsiaTheme="minorHAnsi"/>
          <w:i/>
        </w:rPr>
        <w:t>–</w:t>
      </w:r>
      <w:r w:rsidRPr="00714A73">
        <w:rPr>
          <w:rFonts w:eastAsiaTheme="minorHAnsi"/>
          <w:i/>
        </w:rPr>
        <w:t xml:space="preserve"> </w:t>
      </w:r>
      <w:r w:rsidR="00504E40">
        <w:rPr>
          <w:rFonts w:eastAsiaTheme="minorHAnsi"/>
          <w:i/>
        </w:rPr>
        <w:t>Application withdrawn by applicant</w:t>
      </w:r>
    </w:p>
    <w:p w:rsidR="00C83CB5" w:rsidRDefault="00C83CB5" w:rsidP="001E7011">
      <w:pPr>
        <w:pStyle w:val="ListParagraph"/>
        <w:numPr>
          <w:ilvl w:val="0"/>
          <w:numId w:val="37"/>
        </w:numPr>
        <w:rPr>
          <w:rFonts w:eastAsiaTheme="minorHAnsi"/>
        </w:rPr>
      </w:pPr>
      <w:r>
        <w:rPr>
          <w:rFonts w:eastAsiaTheme="minorHAnsi"/>
        </w:rPr>
        <w:t>2999608 – San Antonio, City of</w:t>
      </w:r>
      <w:r w:rsidR="001A151D">
        <w:rPr>
          <w:rFonts w:eastAsiaTheme="minorHAnsi"/>
        </w:rPr>
        <w:t>:</w:t>
      </w:r>
      <w:r>
        <w:rPr>
          <w:rFonts w:eastAsiaTheme="minorHAnsi"/>
        </w:rPr>
        <w:t xml:space="preserve"> </w:t>
      </w:r>
      <w:r w:rsidRPr="00714A73">
        <w:rPr>
          <w:rFonts w:eastAsiaTheme="minorHAnsi"/>
          <w:i/>
        </w:rPr>
        <w:t>STEAR Media Program - $100,000.00</w:t>
      </w:r>
    </w:p>
    <w:p w:rsidR="001E7011" w:rsidRDefault="001E7011" w:rsidP="001E7011">
      <w:pPr>
        <w:pStyle w:val="ListParagraph"/>
        <w:numPr>
          <w:ilvl w:val="0"/>
          <w:numId w:val="37"/>
        </w:numPr>
        <w:rPr>
          <w:rFonts w:eastAsiaTheme="minorHAnsi"/>
        </w:rPr>
      </w:pPr>
      <w:r>
        <w:rPr>
          <w:rFonts w:eastAsiaTheme="minorHAnsi"/>
        </w:rPr>
        <w:t>2963809 – San Antonio, City of</w:t>
      </w:r>
      <w:r w:rsidR="001A151D">
        <w:rPr>
          <w:rFonts w:eastAsiaTheme="minorHAnsi"/>
        </w:rPr>
        <w:t>:</w:t>
      </w:r>
      <w:r>
        <w:rPr>
          <w:rFonts w:eastAsiaTheme="minorHAnsi"/>
        </w:rPr>
        <w:t xml:space="preserve"> </w:t>
      </w:r>
      <w:r w:rsidR="00C83CB5" w:rsidRPr="00714A73">
        <w:rPr>
          <w:rFonts w:eastAsiaTheme="minorHAnsi"/>
          <w:i/>
        </w:rPr>
        <w:t>SAPD</w:t>
      </w:r>
      <w:r w:rsidRPr="00714A73">
        <w:rPr>
          <w:rFonts w:eastAsiaTheme="minorHAnsi"/>
          <w:i/>
        </w:rPr>
        <w:t xml:space="preserve"> Helicopter Team – Applicant reduced budget to $161,733.26</w:t>
      </w:r>
    </w:p>
    <w:p w:rsidR="001E7011" w:rsidRDefault="00F2091F" w:rsidP="001E7011">
      <w:pPr>
        <w:pStyle w:val="ListParagraph"/>
        <w:numPr>
          <w:ilvl w:val="0"/>
          <w:numId w:val="37"/>
        </w:numPr>
        <w:rPr>
          <w:rFonts w:eastAsiaTheme="minorHAnsi"/>
        </w:rPr>
      </w:pPr>
      <w:r>
        <w:rPr>
          <w:rFonts w:eastAsiaTheme="minorHAnsi"/>
        </w:rPr>
        <w:t>2963809 – San Antonio, City of</w:t>
      </w:r>
      <w:r w:rsidR="001A151D">
        <w:rPr>
          <w:rFonts w:eastAsiaTheme="minorHAnsi"/>
        </w:rPr>
        <w:t>:</w:t>
      </w:r>
      <w:r w:rsidR="00C83CB5">
        <w:rPr>
          <w:rFonts w:eastAsiaTheme="minorHAnsi"/>
        </w:rPr>
        <w:t xml:space="preserve"> </w:t>
      </w:r>
      <w:r w:rsidRPr="00714A73">
        <w:rPr>
          <w:rFonts w:eastAsiaTheme="minorHAnsi"/>
          <w:i/>
        </w:rPr>
        <w:t>SAPD Hostage Negotiation Team – Applicant reduced budget to $2,809.50</w:t>
      </w:r>
    </w:p>
    <w:p w:rsidR="00F2091F" w:rsidRDefault="00C83CB5" w:rsidP="001E7011">
      <w:pPr>
        <w:pStyle w:val="ListParagraph"/>
        <w:numPr>
          <w:ilvl w:val="0"/>
          <w:numId w:val="37"/>
        </w:numPr>
        <w:rPr>
          <w:rFonts w:eastAsiaTheme="minorHAnsi"/>
        </w:rPr>
      </w:pPr>
      <w:r>
        <w:rPr>
          <w:rFonts w:eastAsiaTheme="minorHAnsi"/>
        </w:rPr>
        <w:t>2963809 – San Antonio, C</w:t>
      </w:r>
      <w:r w:rsidR="00714A73">
        <w:rPr>
          <w:rFonts w:eastAsiaTheme="minorHAnsi"/>
        </w:rPr>
        <w:t>ity of:</w:t>
      </w:r>
      <w:r>
        <w:rPr>
          <w:rFonts w:eastAsiaTheme="minorHAnsi"/>
        </w:rPr>
        <w:t xml:space="preserve"> </w:t>
      </w:r>
      <w:r w:rsidRPr="00714A73">
        <w:rPr>
          <w:rFonts w:eastAsiaTheme="minorHAnsi"/>
          <w:i/>
        </w:rPr>
        <w:t xml:space="preserve">SAPD </w:t>
      </w:r>
      <w:proofErr w:type="spellStart"/>
      <w:r w:rsidRPr="00714A73">
        <w:rPr>
          <w:rFonts w:eastAsiaTheme="minorHAnsi"/>
          <w:i/>
        </w:rPr>
        <w:t>TacMed</w:t>
      </w:r>
      <w:proofErr w:type="spellEnd"/>
      <w:r w:rsidRPr="00714A73">
        <w:rPr>
          <w:rFonts w:eastAsiaTheme="minorHAnsi"/>
          <w:i/>
        </w:rPr>
        <w:t xml:space="preserve"> Team - $24,343.00</w:t>
      </w:r>
    </w:p>
    <w:p w:rsidR="00C83CB5" w:rsidRDefault="00C83CB5" w:rsidP="001E7011">
      <w:pPr>
        <w:pStyle w:val="ListParagraph"/>
        <w:numPr>
          <w:ilvl w:val="0"/>
          <w:numId w:val="37"/>
        </w:numPr>
        <w:rPr>
          <w:rFonts w:eastAsiaTheme="minorHAnsi"/>
        </w:rPr>
      </w:pPr>
      <w:r>
        <w:rPr>
          <w:rFonts w:eastAsiaTheme="minorHAnsi"/>
        </w:rPr>
        <w:t>2963809 – San Antonio, C</w:t>
      </w:r>
      <w:r w:rsidR="00714A73">
        <w:rPr>
          <w:rFonts w:eastAsiaTheme="minorHAnsi"/>
        </w:rPr>
        <w:t>ity of:</w:t>
      </w:r>
      <w:r>
        <w:rPr>
          <w:rFonts w:eastAsiaTheme="minorHAnsi"/>
        </w:rPr>
        <w:t xml:space="preserve"> </w:t>
      </w:r>
      <w:r w:rsidRPr="00714A73">
        <w:rPr>
          <w:rFonts w:eastAsiaTheme="minorHAnsi"/>
          <w:i/>
        </w:rPr>
        <w:t>SAPD Type I Bomb Squad - $236,588.00</w:t>
      </w:r>
    </w:p>
    <w:p w:rsidR="00C83CB5" w:rsidRDefault="00C83CB5" w:rsidP="001E7011">
      <w:pPr>
        <w:pStyle w:val="ListParagraph"/>
        <w:numPr>
          <w:ilvl w:val="0"/>
          <w:numId w:val="37"/>
        </w:numPr>
        <w:rPr>
          <w:rFonts w:eastAsiaTheme="minorHAnsi"/>
        </w:rPr>
      </w:pPr>
      <w:r>
        <w:rPr>
          <w:rFonts w:eastAsiaTheme="minorHAnsi"/>
        </w:rPr>
        <w:t>2963809 – San Antonio, C</w:t>
      </w:r>
      <w:r w:rsidR="00714A73">
        <w:rPr>
          <w:rFonts w:eastAsiaTheme="minorHAnsi"/>
        </w:rPr>
        <w:t>ity of:</w:t>
      </w:r>
      <w:r>
        <w:rPr>
          <w:rFonts w:eastAsiaTheme="minorHAnsi"/>
        </w:rPr>
        <w:t xml:space="preserve"> </w:t>
      </w:r>
      <w:r w:rsidRPr="00714A73">
        <w:rPr>
          <w:rFonts w:eastAsiaTheme="minorHAnsi"/>
          <w:i/>
        </w:rPr>
        <w:t>SAPD Type I SWAT Team – Applicant reduced budget to $215,566.00</w:t>
      </w:r>
    </w:p>
    <w:p w:rsidR="00C83CB5" w:rsidRPr="00C83CB5" w:rsidRDefault="00C83CB5" w:rsidP="00C83CB5">
      <w:pPr>
        <w:ind w:left="720"/>
        <w:rPr>
          <w:rFonts w:eastAsiaTheme="minorHAnsi"/>
        </w:rPr>
      </w:pPr>
    </w:p>
    <w:p w:rsidR="00C83CB5" w:rsidRDefault="00C83CB5" w:rsidP="00C83CB5">
      <w:pPr>
        <w:ind w:firstLine="720"/>
        <w:rPr>
          <w:rFonts w:eastAsiaTheme="minorHAnsi"/>
          <w:b/>
          <w:u w:val="single"/>
        </w:rPr>
      </w:pPr>
      <w:r>
        <w:rPr>
          <w:rFonts w:eastAsiaTheme="minorHAnsi"/>
          <w:b/>
          <w:u w:val="single"/>
        </w:rPr>
        <w:t xml:space="preserve">Committee </w:t>
      </w:r>
      <w:r w:rsidR="00714A73">
        <w:rPr>
          <w:rFonts w:eastAsiaTheme="minorHAnsi"/>
          <w:b/>
          <w:u w:val="single"/>
        </w:rPr>
        <w:t>took a recess</w:t>
      </w:r>
      <w:r>
        <w:rPr>
          <w:rFonts w:eastAsiaTheme="minorHAnsi"/>
          <w:b/>
          <w:u w:val="single"/>
        </w:rPr>
        <w:t xml:space="preserve"> for lunch</w:t>
      </w:r>
    </w:p>
    <w:p w:rsidR="00C83CB5" w:rsidRPr="00C83CB5" w:rsidRDefault="00C83CB5" w:rsidP="00C83CB5">
      <w:pPr>
        <w:rPr>
          <w:rFonts w:eastAsiaTheme="minorHAnsi"/>
          <w:b/>
          <w:u w:val="single"/>
        </w:rPr>
      </w:pPr>
    </w:p>
    <w:p w:rsidR="00C83CB5" w:rsidRDefault="00C83CB5" w:rsidP="001E7011">
      <w:pPr>
        <w:pStyle w:val="ListParagraph"/>
        <w:numPr>
          <w:ilvl w:val="0"/>
          <w:numId w:val="37"/>
        </w:numPr>
        <w:rPr>
          <w:rFonts w:eastAsiaTheme="minorHAnsi"/>
        </w:rPr>
      </w:pPr>
      <w:r>
        <w:rPr>
          <w:rFonts w:eastAsiaTheme="minorHAnsi"/>
        </w:rPr>
        <w:t>4529302 – San Antonio, City of</w:t>
      </w:r>
      <w:r w:rsidR="00714A73">
        <w:rPr>
          <w:rFonts w:eastAsiaTheme="minorHAnsi"/>
        </w:rPr>
        <w:t>:</w:t>
      </w:r>
      <w:r>
        <w:rPr>
          <w:rFonts w:eastAsiaTheme="minorHAnsi"/>
        </w:rPr>
        <w:t xml:space="preserve"> </w:t>
      </w:r>
      <w:r w:rsidRPr="00714A73">
        <w:rPr>
          <w:rFonts w:eastAsiaTheme="minorHAnsi"/>
          <w:i/>
        </w:rPr>
        <w:t>STOV – SAFD HAZMAT - $128,774.00</w:t>
      </w:r>
    </w:p>
    <w:p w:rsidR="00C83CB5" w:rsidRPr="001E7011" w:rsidRDefault="00C83CB5" w:rsidP="00C83CB5">
      <w:pPr>
        <w:pStyle w:val="ListParagraph"/>
        <w:numPr>
          <w:ilvl w:val="0"/>
          <w:numId w:val="37"/>
        </w:numPr>
        <w:rPr>
          <w:rFonts w:eastAsiaTheme="minorHAnsi"/>
        </w:rPr>
      </w:pPr>
      <w:r>
        <w:rPr>
          <w:rFonts w:eastAsiaTheme="minorHAnsi"/>
        </w:rPr>
        <w:t>4529302 – San Antonio, C</w:t>
      </w:r>
      <w:r w:rsidR="00714A73">
        <w:rPr>
          <w:rFonts w:eastAsiaTheme="minorHAnsi"/>
        </w:rPr>
        <w:t xml:space="preserve">ity of: </w:t>
      </w:r>
      <w:r w:rsidRPr="00714A73">
        <w:rPr>
          <w:rFonts w:eastAsiaTheme="minorHAnsi"/>
          <w:i/>
        </w:rPr>
        <w:t>STOV – SAFD TRT – Application withdrawn by applicant</w:t>
      </w:r>
    </w:p>
    <w:p w:rsidR="00C83CB5" w:rsidRPr="001E7011" w:rsidRDefault="00C83CB5" w:rsidP="00C83CB5">
      <w:pPr>
        <w:pStyle w:val="ListParagraph"/>
        <w:numPr>
          <w:ilvl w:val="0"/>
          <w:numId w:val="37"/>
        </w:numPr>
        <w:rPr>
          <w:rFonts w:eastAsiaTheme="minorHAnsi"/>
        </w:rPr>
      </w:pPr>
      <w:r>
        <w:rPr>
          <w:rFonts w:eastAsiaTheme="minorHAnsi"/>
        </w:rPr>
        <w:t xml:space="preserve">4529302 – San Antonio, City of </w:t>
      </w:r>
      <w:r w:rsidR="00714A73">
        <w:rPr>
          <w:rFonts w:eastAsiaTheme="minorHAnsi"/>
        </w:rPr>
        <w:t>:</w:t>
      </w:r>
      <w:r>
        <w:rPr>
          <w:rFonts w:eastAsiaTheme="minorHAnsi"/>
        </w:rPr>
        <w:t xml:space="preserve"> </w:t>
      </w:r>
      <w:r w:rsidRPr="00714A73">
        <w:rPr>
          <w:rFonts w:eastAsiaTheme="minorHAnsi"/>
          <w:i/>
        </w:rPr>
        <w:t>STOV – SAFD Wildland Fire – Application withdrawn by applicant</w:t>
      </w:r>
    </w:p>
    <w:p w:rsidR="00C83CB5" w:rsidRDefault="00C83CB5" w:rsidP="001E7011">
      <w:pPr>
        <w:pStyle w:val="ListParagraph"/>
        <w:numPr>
          <w:ilvl w:val="0"/>
          <w:numId w:val="37"/>
        </w:numPr>
        <w:rPr>
          <w:rFonts w:eastAsiaTheme="minorHAnsi"/>
        </w:rPr>
      </w:pPr>
      <w:r>
        <w:rPr>
          <w:rFonts w:eastAsiaTheme="minorHAnsi"/>
        </w:rPr>
        <w:t>4829201 – Southwest Texas Regional Advisory Council</w:t>
      </w:r>
      <w:r w:rsidR="00714A73">
        <w:rPr>
          <w:rFonts w:eastAsiaTheme="minorHAnsi"/>
        </w:rPr>
        <w:t xml:space="preserve">: </w:t>
      </w:r>
      <w:r w:rsidRPr="00714A73">
        <w:rPr>
          <w:rFonts w:eastAsiaTheme="minorHAnsi"/>
          <w:i/>
        </w:rPr>
        <w:t>AAIR Training Kit for RTF/ALERRT Training - $73,855.29</w:t>
      </w:r>
    </w:p>
    <w:p w:rsidR="00C83CB5" w:rsidRDefault="00C83CB5" w:rsidP="001E7011">
      <w:pPr>
        <w:pStyle w:val="ListParagraph"/>
        <w:numPr>
          <w:ilvl w:val="0"/>
          <w:numId w:val="37"/>
        </w:numPr>
        <w:rPr>
          <w:rFonts w:eastAsiaTheme="minorHAnsi"/>
        </w:rPr>
      </w:pPr>
      <w:r>
        <w:rPr>
          <w:rFonts w:eastAsiaTheme="minorHAnsi"/>
        </w:rPr>
        <w:t>4822401 – Southwest Texas Regional Advisory C</w:t>
      </w:r>
      <w:r w:rsidR="00714A73">
        <w:rPr>
          <w:rFonts w:eastAsiaTheme="minorHAnsi"/>
        </w:rPr>
        <w:t>ouncil:</w:t>
      </w:r>
      <w:r>
        <w:rPr>
          <w:rFonts w:eastAsiaTheme="minorHAnsi"/>
        </w:rPr>
        <w:t xml:space="preserve"> </w:t>
      </w:r>
      <w:r w:rsidRPr="00714A73">
        <w:rPr>
          <w:rFonts w:eastAsiaTheme="minorHAnsi"/>
          <w:i/>
        </w:rPr>
        <w:t>Radiation Detection Portal - $48,697.00</w:t>
      </w:r>
    </w:p>
    <w:p w:rsidR="00C83CB5" w:rsidRDefault="00C83CB5" w:rsidP="001E7011">
      <w:pPr>
        <w:pStyle w:val="ListParagraph"/>
        <w:numPr>
          <w:ilvl w:val="0"/>
          <w:numId w:val="37"/>
        </w:numPr>
        <w:rPr>
          <w:rFonts w:eastAsiaTheme="minorHAnsi"/>
        </w:rPr>
      </w:pPr>
      <w:r>
        <w:rPr>
          <w:rFonts w:eastAsiaTheme="minorHAnsi"/>
        </w:rPr>
        <w:t>4822801 – Southwest Texas Regional Advisory C</w:t>
      </w:r>
      <w:r w:rsidR="00714A73">
        <w:rPr>
          <w:rFonts w:eastAsiaTheme="minorHAnsi"/>
        </w:rPr>
        <w:t>ouncil:</w:t>
      </w:r>
      <w:r>
        <w:rPr>
          <w:rFonts w:eastAsiaTheme="minorHAnsi"/>
        </w:rPr>
        <w:t xml:space="preserve"> </w:t>
      </w:r>
      <w:r w:rsidRPr="00714A73">
        <w:rPr>
          <w:rFonts w:eastAsiaTheme="minorHAnsi"/>
          <w:i/>
        </w:rPr>
        <w:t>RICC and WAVE Network Engineer - $75,000.00</w:t>
      </w:r>
    </w:p>
    <w:p w:rsidR="00C83CB5" w:rsidRDefault="00C83CB5" w:rsidP="001E7011">
      <w:pPr>
        <w:pStyle w:val="ListParagraph"/>
        <w:numPr>
          <w:ilvl w:val="0"/>
          <w:numId w:val="37"/>
        </w:numPr>
        <w:rPr>
          <w:rFonts w:eastAsiaTheme="minorHAnsi"/>
        </w:rPr>
      </w:pPr>
      <w:r>
        <w:rPr>
          <w:rFonts w:eastAsiaTheme="minorHAnsi"/>
        </w:rPr>
        <w:t>4828301 – Southwest Texas Regional Advisory C</w:t>
      </w:r>
      <w:r w:rsidR="00714A73">
        <w:rPr>
          <w:rFonts w:eastAsiaTheme="minorHAnsi"/>
        </w:rPr>
        <w:t>ouncil:</w:t>
      </w:r>
      <w:r>
        <w:rPr>
          <w:rFonts w:eastAsiaTheme="minorHAnsi"/>
        </w:rPr>
        <w:t xml:space="preserve"> </w:t>
      </w:r>
      <w:proofErr w:type="spellStart"/>
      <w:r w:rsidRPr="00714A73">
        <w:rPr>
          <w:rFonts w:eastAsiaTheme="minorHAnsi"/>
          <w:i/>
        </w:rPr>
        <w:t>WebEOC</w:t>
      </w:r>
      <w:proofErr w:type="spellEnd"/>
      <w:r w:rsidRPr="00714A73">
        <w:rPr>
          <w:rFonts w:eastAsiaTheme="minorHAnsi"/>
          <w:i/>
        </w:rPr>
        <w:t xml:space="preserve"> Training and Admin - $95,000.00</w:t>
      </w:r>
    </w:p>
    <w:p w:rsidR="00C83CB5" w:rsidRDefault="00C83CB5" w:rsidP="001E7011">
      <w:pPr>
        <w:pStyle w:val="ListParagraph"/>
        <w:numPr>
          <w:ilvl w:val="0"/>
          <w:numId w:val="37"/>
        </w:numPr>
        <w:rPr>
          <w:rFonts w:eastAsiaTheme="minorHAnsi"/>
        </w:rPr>
      </w:pPr>
      <w:r>
        <w:rPr>
          <w:rFonts w:eastAsiaTheme="minorHAnsi"/>
        </w:rPr>
        <w:t>4692801 – Seguin, City of</w:t>
      </w:r>
      <w:r w:rsidR="00714A73">
        <w:rPr>
          <w:rFonts w:eastAsiaTheme="minorHAnsi"/>
        </w:rPr>
        <w:t>:</w:t>
      </w:r>
      <w:r>
        <w:rPr>
          <w:rFonts w:eastAsiaTheme="minorHAnsi"/>
        </w:rPr>
        <w:t xml:space="preserve"> </w:t>
      </w:r>
      <w:r w:rsidRPr="00714A73">
        <w:rPr>
          <w:rFonts w:eastAsiaTheme="minorHAnsi"/>
          <w:i/>
        </w:rPr>
        <w:t>Seguin LETPA Project - $173,894.59</w:t>
      </w:r>
    </w:p>
    <w:p w:rsidR="00C83CB5" w:rsidRPr="001E7011" w:rsidRDefault="00C83CB5" w:rsidP="001E7011">
      <w:pPr>
        <w:pStyle w:val="ListParagraph"/>
        <w:numPr>
          <w:ilvl w:val="0"/>
          <w:numId w:val="37"/>
        </w:numPr>
        <w:rPr>
          <w:rFonts w:eastAsiaTheme="minorHAnsi"/>
        </w:rPr>
      </w:pPr>
      <w:r>
        <w:rPr>
          <w:rFonts w:eastAsiaTheme="minorHAnsi"/>
        </w:rPr>
        <w:t>4692501 – Seguin, City of</w:t>
      </w:r>
      <w:r w:rsidR="00714A73">
        <w:rPr>
          <w:rFonts w:eastAsiaTheme="minorHAnsi"/>
        </w:rPr>
        <w:t>:</w:t>
      </w:r>
      <w:r>
        <w:rPr>
          <w:rFonts w:eastAsiaTheme="minorHAnsi"/>
        </w:rPr>
        <w:t xml:space="preserve"> </w:t>
      </w:r>
      <w:r w:rsidRPr="00714A73">
        <w:rPr>
          <w:rFonts w:eastAsiaTheme="minorHAnsi"/>
          <w:i/>
        </w:rPr>
        <w:t>Seguin Community Response – HAZAMT - $38,197.64</w:t>
      </w:r>
    </w:p>
    <w:p w:rsidR="00932AE6" w:rsidRDefault="00932AE6" w:rsidP="00932AE6">
      <w:pPr>
        <w:rPr>
          <w:rFonts w:eastAsiaTheme="minorHAnsi"/>
          <w:b/>
          <w:u w:val="single"/>
        </w:rPr>
      </w:pPr>
    </w:p>
    <w:p w:rsidR="00C83CB5" w:rsidRDefault="00C83CB5" w:rsidP="00932AE6">
      <w:pPr>
        <w:rPr>
          <w:rFonts w:eastAsiaTheme="minorHAnsi"/>
          <w:b/>
          <w:u w:val="single"/>
        </w:rPr>
      </w:pPr>
    </w:p>
    <w:p w:rsidR="00C83CB5" w:rsidRPr="00504F7C" w:rsidRDefault="000966F0" w:rsidP="00C83CB5">
      <w:pPr>
        <w:ind w:left="720"/>
        <w:rPr>
          <w:rFonts w:eastAsiaTheme="minorHAnsi"/>
        </w:rPr>
      </w:pPr>
      <w:r>
        <w:rPr>
          <w:rFonts w:eastAsiaTheme="minorHAnsi"/>
          <w:b/>
          <w:u w:val="single"/>
        </w:rPr>
        <w:t>New Business</w:t>
      </w:r>
      <w:r w:rsidR="00C83CB5">
        <w:rPr>
          <w:rFonts w:eastAsiaTheme="minorHAnsi"/>
          <w:b/>
          <w:u w:val="single"/>
        </w:rPr>
        <w:t>:</w:t>
      </w:r>
    </w:p>
    <w:p w:rsidR="00C83CB5" w:rsidRDefault="00C83CB5" w:rsidP="00C83CB5">
      <w:pPr>
        <w:rPr>
          <w:rFonts w:eastAsiaTheme="minorHAnsi"/>
          <w:b/>
          <w:u w:val="single"/>
        </w:rPr>
      </w:pPr>
    </w:p>
    <w:p w:rsidR="000966F0" w:rsidRDefault="000966F0" w:rsidP="00C83CB5">
      <w:pPr>
        <w:rPr>
          <w:rFonts w:eastAsiaTheme="minorHAnsi"/>
          <w:b/>
          <w:u w:val="single"/>
        </w:rPr>
      </w:pPr>
    </w:p>
    <w:p w:rsidR="00C83CB5" w:rsidRDefault="00C83CB5" w:rsidP="00C83CB5">
      <w:pPr>
        <w:rPr>
          <w:rFonts w:eastAsiaTheme="minorHAnsi"/>
        </w:rPr>
      </w:pPr>
      <w:r>
        <w:rPr>
          <w:rFonts w:eastAsiaTheme="minorHAnsi"/>
          <w:b/>
        </w:rPr>
        <w:t xml:space="preserve">9. Discussion and appropriate action on ranking of 2023 State Homeland Security Program grant applications – </w:t>
      </w:r>
      <w:r>
        <w:rPr>
          <w:rFonts w:eastAsiaTheme="minorHAnsi"/>
        </w:rPr>
        <w:t xml:space="preserve">Members of the committee were allotted time to rank applications via the </w:t>
      </w:r>
      <w:proofErr w:type="spellStart"/>
      <w:r>
        <w:rPr>
          <w:rFonts w:eastAsiaTheme="minorHAnsi"/>
        </w:rPr>
        <w:t>SurveyMonkey</w:t>
      </w:r>
      <w:proofErr w:type="spellEnd"/>
      <w:r>
        <w:rPr>
          <w:rFonts w:eastAsiaTheme="minorHAnsi"/>
        </w:rPr>
        <w:t xml:space="preserve"> ranking tool.</w:t>
      </w:r>
    </w:p>
    <w:p w:rsidR="00C83CB5" w:rsidRDefault="00C83CB5" w:rsidP="00C83CB5">
      <w:pPr>
        <w:rPr>
          <w:rFonts w:eastAsiaTheme="minorHAnsi"/>
        </w:rPr>
      </w:pPr>
    </w:p>
    <w:p w:rsidR="00C83CB5" w:rsidRDefault="00C83CB5" w:rsidP="00C83CB5">
      <w:pPr>
        <w:rPr>
          <w:rFonts w:eastAsiaTheme="minorHAnsi"/>
        </w:rPr>
      </w:pPr>
    </w:p>
    <w:p w:rsidR="00C83CB5" w:rsidRDefault="00C83CB5" w:rsidP="00C83CB5">
      <w:pPr>
        <w:rPr>
          <w:rFonts w:eastAsiaTheme="minorHAnsi"/>
        </w:rPr>
      </w:pPr>
      <w:r>
        <w:rPr>
          <w:rFonts w:eastAsiaTheme="minorHAnsi"/>
          <w:b/>
        </w:rPr>
        <w:t xml:space="preserve">10. </w:t>
      </w:r>
      <w:r w:rsidR="009456EC">
        <w:rPr>
          <w:rFonts w:eastAsiaTheme="minorHAnsi"/>
          <w:b/>
        </w:rPr>
        <w:t xml:space="preserve">Discussion and appropriate action on the review and approval of the 2023 State Homeland Security Program ranking and recommended budget amounts – </w:t>
      </w:r>
      <w:r w:rsidR="009456EC">
        <w:rPr>
          <w:rFonts w:eastAsiaTheme="minorHAnsi"/>
        </w:rPr>
        <w:t xml:space="preserve">AACOG staff compiled submitted rankings, verified conflicts of interest, and produced a ranking matrix using the average rank for each project across all committee members. The committee viewed the ranking and agreed to not make any changes to recommended funding amounts. </w:t>
      </w:r>
    </w:p>
    <w:p w:rsidR="009456EC" w:rsidRPr="00DA4F18" w:rsidRDefault="009456EC" w:rsidP="009456EC">
      <w:pPr>
        <w:ind w:left="720"/>
      </w:pPr>
      <w:r w:rsidRPr="00DA4F18">
        <w:t>A</w:t>
      </w:r>
      <w:r w:rsidRPr="00DA4F18">
        <w:rPr>
          <w:b/>
        </w:rPr>
        <w:t xml:space="preserve"> motion</w:t>
      </w:r>
      <w:r w:rsidRPr="00DA4F18">
        <w:t xml:space="preserve"> was made by </w:t>
      </w:r>
      <w:r>
        <w:rPr>
          <w:b/>
        </w:rPr>
        <w:t xml:space="preserve">Shelby Dupnik </w:t>
      </w:r>
      <w:r w:rsidRPr="00DA4F18">
        <w:t>and seconded</w:t>
      </w:r>
      <w:r w:rsidRPr="00DA4F18">
        <w:rPr>
          <w:b/>
        </w:rPr>
        <w:t xml:space="preserve"> </w:t>
      </w:r>
      <w:r w:rsidRPr="00DA4F18">
        <w:t>by</w:t>
      </w:r>
      <w:r>
        <w:rPr>
          <w:b/>
        </w:rPr>
        <w:t xml:space="preserve"> Michael Starnes </w:t>
      </w:r>
      <w:r w:rsidRPr="00DA4F18">
        <w:t xml:space="preserve">to approve the </w:t>
      </w:r>
      <w:r>
        <w:t xml:space="preserve">minutes. </w:t>
      </w:r>
    </w:p>
    <w:p w:rsidR="009456EC" w:rsidRPr="00C40CE8" w:rsidRDefault="009456EC" w:rsidP="009456EC">
      <w:pPr>
        <w:ind w:firstLine="720"/>
        <w:rPr>
          <w:b/>
        </w:rPr>
      </w:pPr>
      <w:r w:rsidRPr="00DA4F18">
        <w:rPr>
          <w:b/>
        </w:rPr>
        <w:t xml:space="preserve">All Approved, Motion Carried. </w:t>
      </w:r>
    </w:p>
    <w:p w:rsidR="009456EC" w:rsidRPr="009456EC" w:rsidRDefault="009456EC" w:rsidP="00C83CB5">
      <w:pPr>
        <w:rPr>
          <w:rFonts w:eastAsiaTheme="minorHAnsi"/>
        </w:rPr>
      </w:pPr>
    </w:p>
    <w:p w:rsidR="00C83CB5" w:rsidRDefault="00C83CB5" w:rsidP="00932AE6">
      <w:pPr>
        <w:rPr>
          <w:rFonts w:eastAsiaTheme="minorHAnsi"/>
          <w:b/>
          <w:u w:val="single"/>
        </w:rPr>
      </w:pPr>
    </w:p>
    <w:p w:rsidR="00997EEA" w:rsidRPr="00504F7C" w:rsidRDefault="00997EEA" w:rsidP="00504F7C">
      <w:pPr>
        <w:ind w:left="720"/>
        <w:rPr>
          <w:rFonts w:eastAsiaTheme="minorHAnsi"/>
        </w:rPr>
      </w:pPr>
      <w:r>
        <w:rPr>
          <w:rFonts w:eastAsiaTheme="minorHAnsi"/>
          <w:b/>
          <w:u w:val="single"/>
        </w:rPr>
        <w:t>Closing Items:</w:t>
      </w:r>
    </w:p>
    <w:p w:rsidR="00997EEA" w:rsidRDefault="00997EEA" w:rsidP="00997EEA">
      <w:pPr>
        <w:rPr>
          <w:rFonts w:eastAsiaTheme="minorHAnsi"/>
          <w:b/>
          <w:u w:val="single"/>
        </w:rPr>
      </w:pPr>
    </w:p>
    <w:p w:rsidR="00997EEA" w:rsidRPr="00997EEA" w:rsidRDefault="00997EEA" w:rsidP="00997EEA">
      <w:pPr>
        <w:rPr>
          <w:rFonts w:eastAsiaTheme="minorHAnsi"/>
          <w:b/>
          <w:u w:val="single"/>
        </w:rPr>
      </w:pPr>
    </w:p>
    <w:p w:rsidR="0081147B" w:rsidRPr="0081147B" w:rsidRDefault="0081147B" w:rsidP="0081147B">
      <w:pPr>
        <w:kinsoku w:val="0"/>
        <w:overflowPunct w:val="0"/>
        <w:autoSpaceDE w:val="0"/>
        <w:autoSpaceDN w:val="0"/>
        <w:adjustRightInd w:val="0"/>
        <w:spacing w:before="4"/>
        <w:rPr>
          <w:rFonts w:eastAsiaTheme="minorHAnsi"/>
          <w:sz w:val="5"/>
          <w:szCs w:val="5"/>
        </w:rPr>
      </w:pPr>
    </w:p>
    <w:p w:rsidR="00DA74B4" w:rsidRPr="009C7666" w:rsidRDefault="000966F0" w:rsidP="009C7666">
      <w:pPr>
        <w:rPr>
          <w:rFonts w:eastAsiaTheme="minorHAnsi"/>
          <w:b/>
        </w:rPr>
      </w:pPr>
      <w:r>
        <w:rPr>
          <w:rFonts w:eastAsiaTheme="minorHAnsi"/>
          <w:b/>
        </w:rPr>
        <w:t>11</w:t>
      </w:r>
      <w:r w:rsidR="0081147B">
        <w:rPr>
          <w:rFonts w:eastAsiaTheme="minorHAnsi"/>
          <w:b/>
        </w:rPr>
        <w:t xml:space="preserve">. </w:t>
      </w:r>
      <w:r w:rsidR="002972B6">
        <w:rPr>
          <w:rFonts w:eastAsiaTheme="minorHAnsi"/>
          <w:b/>
        </w:rPr>
        <w:t xml:space="preserve"> Upcoming Eve</w:t>
      </w:r>
      <w:r w:rsidR="00431F43">
        <w:rPr>
          <w:rFonts w:eastAsiaTheme="minorHAnsi"/>
          <w:b/>
        </w:rPr>
        <w:t>nts, Trainings and/or Exercises</w:t>
      </w:r>
    </w:p>
    <w:p w:rsidR="00F856B9" w:rsidRDefault="009C7666" w:rsidP="00B12697">
      <w:pPr>
        <w:ind w:firstLine="720"/>
        <w:rPr>
          <w:rFonts w:eastAsiaTheme="minorHAnsi"/>
        </w:rPr>
      </w:pPr>
      <w:r>
        <w:rPr>
          <w:rFonts w:eastAsiaTheme="minorHAnsi"/>
        </w:rPr>
        <w:t>1</w:t>
      </w:r>
      <w:r w:rsidR="00275729">
        <w:rPr>
          <w:rFonts w:eastAsiaTheme="minorHAnsi"/>
        </w:rPr>
        <w:t xml:space="preserve">. </w:t>
      </w:r>
      <w:r w:rsidR="00B12697">
        <w:rPr>
          <w:rFonts w:eastAsiaTheme="minorHAnsi"/>
        </w:rPr>
        <w:t>DPS Mass Casualty</w:t>
      </w:r>
      <w:r w:rsidR="009456EC">
        <w:rPr>
          <w:rFonts w:eastAsiaTheme="minorHAnsi"/>
        </w:rPr>
        <w:t xml:space="preserve"> Workshop for the </w:t>
      </w:r>
      <w:r w:rsidR="00B12697">
        <w:rPr>
          <w:rFonts w:eastAsiaTheme="minorHAnsi"/>
        </w:rPr>
        <w:t>Poteet Strawberry Festival</w:t>
      </w:r>
      <w:r w:rsidR="009456EC">
        <w:rPr>
          <w:rFonts w:eastAsiaTheme="minorHAnsi"/>
        </w:rPr>
        <w:t xml:space="preserve"> – March 9, 2023</w:t>
      </w:r>
    </w:p>
    <w:p w:rsidR="00F856B9" w:rsidRDefault="00B12697" w:rsidP="00F856B9">
      <w:pPr>
        <w:ind w:firstLine="720"/>
        <w:rPr>
          <w:rFonts w:eastAsiaTheme="minorHAnsi"/>
        </w:rPr>
      </w:pPr>
      <w:r>
        <w:rPr>
          <w:rFonts w:eastAsiaTheme="minorHAnsi"/>
        </w:rPr>
        <w:t>2</w:t>
      </w:r>
      <w:r w:rsidR="00F856B9">
        <w:rPr>
          <w:rFonts w:eastAsiaTheme="minorHAnsi"/>
        </w:rPr>
        <w:t>. AWR 136 – Essentials of Community Cybersecurity – April 4, 2023</w:t>
      </w:r>
    </w:p>
    <w:p w:rsidR="00F856B9" w:rsidRDefault="00B12697" w:rsidP="00F856B9">
      <w:pPr>
        <w:ind w:firstLine="720"/>
        <w:rPr>
          <w:rFonts w:eastAsiaTheme="minorHAnsi"/>
        </w:rPr>
      </w:pPr>
      <w:r>
        <w:rPr>
          <w:rFonts w:eastAsiaTheme="minorHAnsi"/>
        </w:rPr>
        <w:t>3</w:t>
      </w:r>
      <w:r w:rsidR="00F856B9">
        <w:rPr>
          <w:rFonts w:eastAsiaTheme="minorHAnsi"/>
        </w:rPr>
        <w:t>. MGT 384 – Community Preparedness for Cyber Incidents – April 4-5, 2023</w:t>
      </w:r>
    </w:p>
    <w:p w:rsidR="003D0892" w:rsidRDefault="003D0892" w:rsidP="003D0892">
      <w:pPr>
        <w:rPr>
          <w:rFonts w:eastAsiaTheme="minorHAnsi"/>
        </w:rPr>
      </w:pPr>
    </w:p>
    <w:p w:rsidR="00E92DDC" w:rsidRPr="002978D5" w:rsidRDefault="00E92DDC" w:rsidP="003302AB">
      <w:pPr>
        <w:rPr>
          <w:rFonts w:eastAsiaTheme="minorHAnsi"/>
        </w:rPr>
      </w:pPr>
    </w:p>
    <w:p w:rsidR="009D3358" w:rsidRDefault="000966F0" w:rsidP="00B12697">
      <w:pPr>
        <w:rPr>
          <w:rFonts w:eastAsiaTheme="minorHAnsi"/>
        </w:rPr>
      </w:pPr>
      <w:r>
        <w:rPr>
          <w:rFonts w:eastAsiaTheme="minorHAnsi"/>
          <w:b/>
        </w:rPr>
        <w:t>12</w:t>
      </w:r>
      <w:r w:rsidR="00575742" w:rsidRPr="00DA4F18">
        <w:rPr>
          <w:rFonts w:eastAsiaTheme="minorHAnsi"/>
          <w:b/>
        </w:rPr>
        <w:t>. Items to b</w:t>
      </w:r>
      <w:r w:rsidR="00431F43">
        <w:rPr>
          <w:rFonts w:eastAsiaTheme="minorHAnsi"/>
          <w:b/>
        </w:rPr>
        <w:t>e placed on next meeting agenda</w:t>
      </w:r>
      <w:r w:rsidR="00575742" w:rsidRPr="00DA4F18">
        <w:rPr>
          <w:rFonts w:eastAsiaTheme="minorHAnsi"/>
          <w:b/>
        </w:rPr>
        <w:t xml:space="preserve">   </w:t>
      </w:r>
      <w:r w:rsidR="002972B6" w:rsidRPr="00DA4F18">
        <w:rPr>
          <w:rFonts w:eastAsiaTheme="minorHAnsi"/>
        </w:rPr>
        <w:t xml:space="preserve"> </w:t>
      </w:r>
    </w:p>
    <w:p w:rsidR="00B12697" w:rsidRPr="005129FD" w:rsidRDefault="00B12697" w:rsidP="00B12697">
      <w:pPr>
        <w:ind w:left="720"/>
        <w:rPr>
          <w:rFonts w:eastAsiaTheme="minorHAnsi"/>
        </w:rPr>
      </w:pPr>
      <w:r>
        <w:rPr>
          <w:rFonts w:eastAsiaTheme="minorHAnsi"/>
        </w:rPr>
        <w:t xml:space="preserve">No items were identified to be added to the next meeting agenda. </w:t>
      </w:r>
      <w:r w:rsidR="00AD3922">
        <w:rPr>
          <w:rFonts w:eastAsiaTheme="minorHAnsi"/>
        </w:rPr>
        <w:t xml:space="preserve"> </w:t>
      </w:r>
    </w:p>
    <w:p w:rsidR="00E92DDC" w:rsidRDefault="00E92DDC" w:rsidP="00575742">
      <w:pPr>
        <w:rPr>
          <w:rFonts w:eastAsiaTheme="minorHAnsi"/>
          <w:b/>
        </w:rPr>
      </w:pPr>
    </w:p>
    <w:p w:rsidR="003639DA" w:rsidRDefault="003639DA" w:rsidP="00575742">
      <w:pPr>
        <w:rPr>
          <w:rFonts w:eastAsiaTheme="minorHAnsi"/>
          <w:b/>
        </w:rPr>
      </w:pPr>
    </w:p>
    <w:p w:rsidR="00575742" w:rsidRPr="00250317" w:rsidRDefault="000F0172" w:rsidP="00575742">
      <w:pPr>
        <w:rPr>
          <w:rFonts w:eastAsiaTheme="minorHAnsi"/>
        </w:rPr>
      </w:pPr>
      <w:r>
        <w:rPr>
          <w:rFonts w:eastAsiaTheme="minorHAnsi"/>
          <w:b/>
        </w:rPr>
        <w:t>1</w:t>
      </w:r>
      <w:r w:rsidR="000966F0">
        <w:rPr>
          <w:rFonts w:eastAsiaTheme="minorHAnsi"/>
          <w:b/>
        </w:rPr>
        <w:t>3</w:t>
      </w:r>
      <w:r w:rsidR="00874909">
        <w:rPr>
          <w:rFonts w:eastAsiaTheme="minorHAnsi"/>
          <w:b/>
        </w:rPr>
        <w:t xml:space="preserve">. </w:t>
      </w:r>
      <w:r w:rsidR="0098507D">
        <w:rPr>
          <w:rFonts w:eastAsiaTheme="minorHAnsi"/>
          <w:b/>
        </w:rPr>
        <w:t xml:space="preserve"> </w:t>
      </w:r>
      <w:r w:rsidR="00BC6382">
        <w:rPr>
          <w:rFonts w:eastAsiaTheme="minorHAnsi"/>
          <w:b/>
        </w:rPr>
        <w:t>Next Meeting Date: </w:t>
      </w:r>
      <w:r w:rsidR="00C40CE8">
        <w:rPr>
          <w:rFonts w:eastAsiaTheme="minorHAnsi"/>
          <w:b/>
        </w:rPr>
        <w:t>March 15</w:t>
      </w:r>
      <w:r w:rsidR="00B12697">
        <w:rPr>
          <w:rFonts w:eastAsiaTheme="minorHAnsi"/>
          <w:b/>
        </w:rPr>
        <w:t>, 2023</w:t>
      </w:r>
      <w:r w:rsidR="000A4034" w:rsidRPr="00DA4F18">
        <w:rPr>
          <w:rFonts w:eastAsiaTheme="minorHAnsi"/>
          <w:b/>
        </w:rPr>
        <w:t> </w:t>
      </w:r>
      <w:r w:rsidR="00C40CE8">
        <w:rPr>
          <w:rFonts w:eastAsiaTheme="minorHAnsi"/>
          <w:b/>
        </w:rPr>
        <w:t>– 2:00p</w:t>
      </w:r>
      <w:r w:rsidR="009A19D8">
        <w:rPr>
          <w:rFonts w:eastAsiaTheme="minorHAnsi"/>
          <w:b/>
        </w:rPr>
        <w:t>m</w:t>
      </w:r>
      <w:r w:rsidR="000B4EDC">
        <w:rPr>
          <w:rFonts w:eastAsiaTheme="minorHAnsi"/>
          <w:b/>
        </w:rPr>
        <w:t xml:space="preserve"> </w:t>
      </w:r>
      <w:r w:rsidR="000A4034" w:rsidRPr="00DA4F18">
        <w:rPr>
          <w:rFonts w:eastAsiaTheme="minorHAnsi"/>
          <w:b/>
        </w:rPr>
        <w:t>–</w:t>
      </w:r>
      <w:r w:rsidR="00250317">
        <w:rPr>
          <w:rFonts w:eastAsiaTheme="minorHAnsi"/>
          <w:b/>
        </w:rPr>
        <w:t xml:space="preserve"> </w:t>
      </w:r>
      <w:r w:rsidR="00BC6382">
        <w:rPr>
          <w:rFonts w:eastAsiaTheme="minorHAnsi"/>
          <w:b/>
        </w:rPr>
        <w:t>at AACOG Titan Building</w:t>
      </w:r>
    </w:p>
    <w:p w:rsidR="008A2818" w:rsidRDefault="00575742" w:rsidP="00575742">
      <w:pPr>
        <w:rPr>
          <w:rFonts w:eastAsiaTheme="minorHAnsi"/>
          <w:b/>
        </w:rPr>
      </w:pPr>
      <w:r w:rsidRPr="00DA4F18">
        <w:rPr>
          <w:rFonts w:eastAsiaTheme="minorHAnsi"/>
          <w:b/>
        </w:rPr>
        <w:t> </w:t>
      </w:r>
      <w:r w:rsidR="00E92DDC">
        <w:rPr>
          <w:rFonts w:eastAsiaTheme="minorHAnsi"/>
          <w:b/>
        </w:rPr>
        <w:t xml:space="preserve">   </w:t>
      </w:r>
    </w:p>
    <w:p w:rsidR="00E92DDC" w:rsidRPr="00DA4F18" w:rsidRDefault="00E92DDC" w:rsidP="00575742">
      <w:pPr>
        <w:rPr>
          <w:rFonts w:eastAsiaTheme="minorHAnsi"/>
          <w:b/>
        </w:rPr>
      </w:pPr>
    </w:p>
    <w:p w:rsidR="00575742" w:rsidRPr="00DA4F18" w:rsidRDefault="00575742" w:rsidP="00575742">
      <w:pPr>
        <w:rPr>
          <w:rFonts w:eastAsiaTheme="minorHAnsi"/>
          <w:b/>
        </w:rPr>
      </w:pPr>
      <w:r w:rsidRPr="00DA4F18">
        <w:rPr>
          <w:rFonts w:eastAsiaTheme="minorHAnsi"/>
          <w:b/>
        </w:rPr>
        <w:t>1</w:t>
      </w:r>
      <w:r w:rsidR="000966F0">
        <w:rPr>
          <w:rFonts w:eastAsiaTheme="minorHAnsi"/>
          <w:b/>
        </w:rPr>
        <w:t>4</w:t>
      </w:r>
      <w:r w:rsidRPr="00DA4F18">
        <w:rPr>
          <w:rFonts w:eastAsiaTheme="minorHAnsi"/>
          <w:b/>
        </w:rPr>
        <w:t>. Adjournment.</w:t>
      </w:r>
    </w:p>
    <w:p w:rsidR="00BB0E64" w:rsidRPr="00C85B23" w:rsidRDefault="00BB0E64" w:rsidP="009451F9">
      <w:pPr>
        <w:ind w:firstLine="720"/>
        <w:rPr>
          <w:rFonts w:eastAsiaTheme="minorHAnsi"/>
        </w:rPr>
      </w:pPr>
      <w:r>
        <w:rPr>
          <w:rFonts w:eastAsiaTheme="minorHAnsi"/>
        </w:rPr>
        <w:t xml:space="preserve">A </w:t>
      </w:r>
      <w:r w:rsidRPr="005C67D7">
        <w:rPr>
          <w:rFonts w:eastAsiaTheme="minorHAnsi"/>
          <w:b/>
        </w:rPr>
        <w:t>motion</w:t>
      </w:r>
      <w:r>
        <w:rPr>
          <w:rFonts w:eastAsiaTheme="minorHAnsi"/>
        </w:rPr>
        <w:t xml:space="preserve"> was made and </w:t>
      </w:r>
      <w:r w:rsidRPr="00C85B23">
        <w:rPr>
          <w:rFonts w:eastAsiaTheme="minorHAnsi"/>
        </w:rPr>
        <w:t>seconded</w:t>
      </w:r>
      <w:r w:rsidR="008A2F74" w:rsidRPr="00C85B23">
        <w:rPr>
          <w:rFonts w:eastAsiaTheme="minorHAnsi"/>
        </w:rPr>
        <w:t xml:space="preserve"> </w:t>
      </w:r>
      <w:r w:rsidRPr="00C85B23">
        <w:rPr>
          <w:rFonts w:eastAsiaTheme="minorHAnsi"/>
        </w:rPr>
        <w:t xml:space="preserve">to adjourn. </w:t>
      </w:r>
    </w:p>
    <w:p w:rsidR="00EE216E" w:rsidRDefault="003B0E03" w:rsidP="009451F9">
      <w:pPr>
        <w:ind w:firstLine="720"/>
        <w:rPr>
          <w:rFonts w:eastAsiaTheme="minorHAnsi"/>
        </w:rPr>
      </w:pPr>
      <w:r w:rsidRPr="00C85B23">
        <w:rPr>
          <w:rFonts w:eastAsiaTheme="minorHAnsi"/>
        </w:rPr>
        <w:t xml:space="preserve">Meeting adjourned at </w:t>
      </w:r>
      <w:r w:rsidR="00E748ED">
        <w:rPr>
          <w:rFonts w:eastAsiaTheme="minorHAnsi"/>
        </w:rPr>
        <w:t>2:33</w:t>
      </w:r>
      <w:r w:rsidR="0032409E">
        <w:rPr>
          <w:rFonts w:eastAsiaTheme="minorHAnsi"/>
        </w:rPr>
        <w:t>pm</w:t>
      </w:r>
      <w:r w:rsidRPr="00DA4F18">
        <w:rPr>
          <w:rFonts w:eastAsiaTheme="minorHAnsi"/>
        </w:rPr>
        <w:t>.</w:t>
      </w:r>
      <w:r w:rsidR="00BB0E64">
        <w:rPr>
          <w:rFonts w:eastAsiaTheme="minorHAnsi"/>
        </w:rPr>
        <w:t xml:space="preserve">  </w:t>
      </w:r>
    </w:p>
    <w:p w:rsidR="00EE216E" w:rsidRDefault="00EE216E">
      <w:pPr>
        <w:spacing w:after="160" w:line="259" w:lineRule="auto"/>
        <w:rPr>
          <w:rFonts w:eastAsiaTheme="minorHAnsi"/>
        </w:rPr>
      </w:pPr>
      <w:r>
        <w:rPr>
          <w:rFonts w:eastAsiaTheme="minorHAnsi"/>
        </w:rPr>
        <w:br w:type="page"/>
      </w:r>
    </w:p>
    <w:p w:rsidR="00BC6382" w:rsidRDefault="00EE216E" w:rsidP="00EE216E">
      <w:pPr>
        <w:pStyle w:val="Subtitle"/>
        <w:rPr>
          <w:rFonts w:ascii="Times New Roman" w:eastAsiaTheme="minorHAnsi" w:hAnsi="Times New Roman" w:cs="Times New Roman"/>
          <w:sz w:val="40"/>
          <w:szCs w:val="40"/>
          <w:u w:val="single"/>
        </w:rPr>
      </w:pPr>
      <w:r w:rsidRPr="00EE216E">
        <w:rPr>
          <w:rFonts w:ascii="Times New Roman" w:eastAsiaTheme="minorHAnsi" w:hAnsi="Times New Roman" w:cs="Times New Roman"/>
          <w:sz w:val="40"/>
          <w:szCs w:val="40"/>
          <w:u w:val="single"/>
        </w:rPr>
        <w:lastRenderedPageBreak/>
        <w:t>Glossary:</w:t>
      </w:r>
    </w:p>
    <w:p w:rsidR="00B165C5" w:rsidRDefault="00B165C5" w:rsidP="00F856B9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AACOG – Alamo Area Council of Governments</w:t>
      </w:r>
    </w:p>
    <w:p w:rsidR="00F856B9" w:rsidRPr="00F856B9" w:rsidRDefault="00F856B9" w:rsidP="00F856B9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CISA – Cybersecurity and Infrastructure Security Agency</w:t>
      </w:r>
    </w:p>
    <w:p w:rsidR="00EE216E" w:rsidRDefault="00EE216E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DSHS – Department of State Health Services</w:t>
      </w:r>
    </w:p>
    <w:p w:rsidR="00F856B9" w:rsidRDefault="00F856B9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 xml:space="preserve">DVE – Domestic Violent Extremism </w:t>
      </w:r>
    </w:p>
    <w:p w:rsidR="00F856B9" w:rsidRDefault="00F856B9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GIS – Geographic Information Systems</w:t>
      </w:r>
    </w:p>
    <w:p w:rsidR="00F856B9" w:rsidRDefault="00F856B9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HSGD – Homeland Security Grants Division</w:t>
      </w:r>
    </w:p>
    <w:p w:rsidR="007F4886" w:rsidRDefault="007F4886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JTTF – Joint Terrorism Task Force</w:t>
      </w:r>
    </w:p>
    <w:p w:rsidR="00B25CE8" w:rsidRDefault="00B25CE8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LETPA – Law Enforcement Terrorism Prevention Act</w:t>
      </w:r>
    </w:p>
    <w:p w:rsidR="00A2360F" w:rsidRDefault="00A2360F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NPA – National Priority Area</w:t>
      </w:r>
    </w:p>
    <w:p w:rsidR="00F856B9" w:rsidRDefault="00F856B9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NSEDC – National Special Events Data Call</w:t>
      </w:r>
    </w:p>
    <w:p w:rsidR="00EE216E" w:rsidRDefault="00EE216E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NSGP – Nonprofit Security Grant Program</w:t>
      </w:r>
    </w:p>
    <w:p w:rsidR="00A2360F" w:rsidRDefault="00A2360F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OOG – Office of the Governor</w:t>
      </w:r>
    </w:p>
    <w:p w:rsidR="00457EB1" w:rsidRDefault="00457EB1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RMOC – Regional Medical Operations Center</w:t>
      </w:r>
    </w:p>
    <w:p w:rsidR="00EE216E" w:rsidRDefault="00EE216E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SAOEM – San Antonio Office of Emergency Management</w:t>
      </w:r>
    </w:p>
    <w:p w:rsidR="00B25CE8" w:rsidRDefault="00B25CE8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SERI – Statewide Emergency Radio Infrastructure (grant)</w:t>
      </w:r>
    </w:p>
    <w:p w:rsidR="00EE216E" w:rsidRDefault="00EE216E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SHSP – State Homeland Security Program</w:t>
      </w:r>
    </w:p>
    <w:p w:rsidR="00F856B9" w:rsidRDefault="00F856B9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STEAR – State of Texas Emergency Assistance Registry</w:t>
      </w:r>
    </w:p>
    <w:p w:rsidR="00EE216E" w:rsidRDefault="00EE216E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STFC – South Texas Fusion Center</w:t>
      </w:r>
    </w:p>
    <w:p w:rsidR="00EE216E" w:rsidRDefault="00EE216E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STRAC – Southwest Texas Regional Advisory Council</w:t>
      </w:r>
    </w:p>
    <w:p w:rsidR="00EE216E" w:rsidRDefault="00EE216E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TARC – Texas Association of Regional Councils</w:t>
      </w:r>
    </w:p>
    <w:p w:rsidR="00F856B9" w:rsidRPr="00EE216E" w:rsidRDefault="00F856B9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TEEX – Texas A&amp;M Engineering Extension Service</w:t>
      </w:r>
    </w:p>
    <w:p w:rsidR="000A4034" w:rsidRPr="00DA4F18" w:rsidRDefault="000A4034" w:rsidP="003B0E03">
      <w:pPr>
        <w:rPr>
          <w:b/>
        </w:rPr>
      </w:pPr>
    </w:p>
    <w:sectPr w:rsidR="000A4034" w:rsidRPr="00DA4F18" w:rsidSect="00BC6382">
      <w:footerReference w:type="default" r:id="rId8"/>
      <w:pgSz w:w="12240" w:h="15840" w:code="1"/>
      <w:pgMar w:top="1440" w:right="1440" w:bottom="72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CE8" w:rsidRDefault="00B25CE8">
      <w:r>
        <w:separator/>
      </w:r>
    </w:p>
  </w:endnote>
  <w:endnote w:type="continuationSeparator" w:id="0">
    <w:p w:rsidR="00B25CE8" w:rsidRDefault="00B2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CE8" w:rsidRDefault="00B25CE8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5462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65462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CE8" w:rsidRDefault="00B25CE8">
      <w:r>
        <w:separator/>
      </w:r>
    </w:p>
  </w:footnote>
  <w:footnote w:type="continuationSeparator" w:id="0">
    <w:p w:rsidR="00B25CE8" w:rsidRDefault="00B25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55AD"/>
    <w:multiLevelType w:val="hybridMultilevel"/>
    <w:tmpl w:val="82A2012C"/>
    <w:lvl w:ilvl="0" w:tplc="96B04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530"/>
        </w:tabs>
        <w:ind w:left="1530" w:hanging="720"/>
      </w:pPr>
      <w:rPr>
        <w:b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7F00ABE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C8EA22A">
      <w:start w:val="1"/>
      <w:numFmt w:val="decimal"/>
      <w:lvlText w:val="%7."/>
      <w:lvlJc w:val="left"/>
      <w:pPr>
        <w:tabs>
          <w:tab w:val="num" w:pos="4590"/>
        </w:tabs>
        <w:ind w:left="3600" w:firstLine="630"/>
      </w:pPr>
      <w:rPr>
        <w:rFonts w:ascii="Times New Roman" w:eastAsia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B66DDB"/>
    <w:multiLevelType w:val="hybridMultilevel"/>
    <w:tmpl w:val="78D605FE"/>
    <w:lvl w:ilvl="0" w:tplc="D89A24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7BF5693"/>
    <w:multiLevelType w:val="hybridMultilevel"/>
    <w:tmpl w:val="A950D8EC"/>
    <w:lvl w:ilvl="0" w:tplc="1A023DA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406C51"/>
    <w:multiLevelType w:val="hybridMultilevel"/>
    <w:tmpl w:val="55C610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6B50D7"/>
    <w:multiLevelType w:val="hybridMultilevel"/>
    <w:tmpl w:val="C178BF2A"/>
    <w:lvl w:ilvl="0" w:tplc="2082A5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38B4C3DA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4109A"/>
    <w:multiLevelType w:val="hybridMultilevel"/>
    <w:tmpl w:val="E73A5A5E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463929"/>
    <w:multiLevelType w:val="hybridMultilevel"/>
    <w:tmpl w:val="47FAD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C455D"/>
    <w:multiLevelType w:val="hybridMultilevel"/>
    <w:tmpl w:val="98BE38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F62555"/>
    <w:multiLevelType w:val="hybridMultilevel"/>
    <w:tmpl w:val="E48A4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E63BA"/>
    <w:multiLevelType w:val="hybridMultilevel"/>
    <w:tmpl w:val="60505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04356"/>
    <w:multiLevelType w:val="hybridMultilevel"/>
    <w:tmpl w:val="5BA6759A"/>
    <w:lvl w:ilvl="0" w:tplc="0450B902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3B33B77"/>
    <w:multiLevelType w:val="hybridMultilevel"/>
    <w:tmpl w:val="4608093E"/>
    <w:lvl w:ilvl="0" w:tplc="2082A5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38B4C3DA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EC47DA"/>
    <w:multiLevelType w:val="hybridMultilevel"/>
    <w:tmpl w:val="5EDE0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C1189"/>
    <w:multiLevelType w:val="hybridMultilevel"/>
    <w:tmpl w:val="68D05AFE"/>
    <w:lvl w:ilvl="0" w:tplc="D5AA7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407E71"/>
    <w:multiLevelType w:val="hybridMultilevel"/>
    <w:tmpl w:val="A672E2D0"/>
    <w:lvl w:ilvl="0" w:tplc="0409001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EF6DF6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96EE0"/>
    <w:multiLevelType w:val="hybridMultilevel"/>
    <w:tmpl w:val="EE98F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B3F4F"/>
    <w:multiLevelType w:val="hybridMultilevel"/>
    <w:tmpl w:val="EB8CE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04363"/>
    <w:multiLevelType w:val="hybridMultilevel"/>
    <w:tmpl w:val="CE34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145F9"/>
    <w:multiLevelType w:val="hybridMultilevel"/>
    <w:tmpl w:val="A36AC7E6"/>
    <w:lvl w:ilvl="0" w:tplc="02C6C8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D1719"/>
    <w:multiLevelType w:val="hybridMultilevel"/>
    <w:tmpl w:val="0AC0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101F5C">
      <w:start w:val="1"/>
      <w:numFmt w:val="decimal"/>
      <w:lvlText w:val="%2."/>
      <w:lvlJc w:val="left"/>
      <w:pPr>
        <w:ind w:left="99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F01B4"/>
    <w:multiLevelType w:val="hybridMultilevel"/>
    <w:tmpl w:val="7EE6D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80BE1"/>
    <w:multiLevelType w:val="hybridMultilevel"/>
    <w:tmpl w:val="DD442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45DCB"/>
    <w:multiLevelType w:val="hybridMultilevel"/>
    <w:tmpl w:val="6AFA7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E2EE9"/>
    <w:multiLevelType w:val="hybridMultilevel"/>
    <w:tmpl w:val="9A0EA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9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16790"/>
    <w:multiLevelType w:val="hybridMultilevel"/>
    <w:tmpl w:val="351E47F2"/>
    <w:lvl w:ilvl="0" w:tplc="5F20A5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52072"/>
    <w:multiLevelType w:val="hybridMultilevel"/>
    <w:tmpl w:val="E98A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E753A"/>
    <w:multiLevelType w:val="hybridMultilevel"/>
    <w:tmpl w:val="C178BF2A"/>
    <w:lvl w:ilvl="0" w:tplc="2082A5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38B4C3DA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7909FC"/>
    <w:multiLevelType w:val="hybridMultilevel"/>
    <w:tmpl w:val="719AC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0959E9"/>
    <w:multiLevelType w:val="hybridMultilevel"/>
    <w:tmpl w:val="1E642500"/>
    <w:lvl w:ilvl="0" w:tplc="FDCADA56">
      <w:start w:val="1"/>
      <w:numFmt w:val="upperRoman"/>
      <w:lvlText w:val="%1&gt;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472AA"/>
    <w:multiLevelType w:val="multilevel"/>
    <w:tmpl w:val="2620017C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0" w15:restartNumberingAfterBreak="0">
    <w:nsid w:val="62227347"/>
    <w:multiLevelType w:val="hybridMultilevel"/>
    <w:tmpl w:val="A6082968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C875627"/>
    <w:multiLevelType w:val="hybridMultilevel"/>
    <w:tmpl w:val="9808E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324AC"/>
    <w:multiLevelType w:val="hybridMultilevel"/>
    <w:tmpl w:val="2CA4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65F51"/>
    <w:multiLevelType w:val="hybridMultilevel"/>
    <w:tmpl w:val="DE18F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43EB8"/>
    <w:multiLevelType w:val="hybridMultilevel"/>
    <w:tmpl w:val="FB12719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D6D3F"/>
    <w:multiLevelType w:val="hybridMultilevel"/>
    <w:tmpl w:val="D610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83A5C"/>
    <w:multiLevelType w:val="hybridMultilevel"/>
    <w:tmpl w:val="339400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0"/>
  </w:num>
  <w:num w:numId="3">
    <w:abstractNumId w:val="14"/>
  </w:num>
  <w:num w:numId="4">
    <w:abstractNumId w:val="1"/>
  </w:num>
  <w:num w:numId="5">
    <w:abstractNumId w:val="25"/>
  </w:num>
  <w:num w:numId="6">
    <w:abstractNumId w:val="9"/>
  </w:num>
  <w:num w:numId="7">
    <w:abstractNumId w:val="6"/>
  </w:num>
  <w:num w:numId="8">
    <w:abstractNumId w:val="15"/>
  </w:num>
  <w:num w:numId="9">
    <w:abstractNumId w:val="19"/>
  </w:num>
  <w:num w:numId="10">
    <w:abstractNumId w:val="21"/>
  </w:num>
  <w:num w:numId="11">
    <w:abstractNumId w:val="20"/>
  </w:num>
  <w:num w:numId="12">
    <w:abstractNumId w:val="22"/>
  </w:num>
  <w:num w:numId="13">
    <w:abstractNumId w:val="13"/>
  </w:num>
  <w:num w:numId="14">
    <w:abstractNumId w:val="8"/>
  </w:num>
  <w:num w:numId="15">
    <w:abstractNumId w:val="35"/>
  </w:num>
  <w:num w:numId="16">
    <w:abstractNumId w:val="28"/>
  </w:num>
  <w:num w:numId="17">
    <w:abstractNumId w:val="18"/>
  </w:num>
  <w:num w:numId="18">
    <w:abstractNumId w:val="24"/>
  </w:num>
  <w:num w:numId="19">
    <w:abstractNumId w:val="12"/>
  </w:num>
  <w:num w:numId="20">
    <w:abstractNumId w:val="32"/>
  </w:num>
  <w:num w:numId="21">
    <w:abstractNumId w:val="27"/>
  </w:num>
  <w:num w:numId="22">
    <w:abstractNumId w:val="34"/>
  </w:num>
  <w:num w:numId="23">
    <w:abstractNumId w:val="5"/>
  </w:num>
  <w:num w:numId="24">
    <w:abstractNumId w:val="2"/>
  </w:num>
  <w:num w:numId="25">
    <w:abstractNumId w:val="17"/>
  </w:num>
  <w:num w:numId="26">
    <w:abstractNumId w:val="30"/>
  </w:num>
  <w:num w:numId="27">
    <w:abstractNumId w:val="33"/>
  </w:num>
  <w:num w:numId="28">
    <w:abstractNumId w:val="4"/>
  </w:num>
  <w:num w:numId="29">
    <w:abstractNumId w:val="31"/>
  </w:num>
  <w:num w:numId="30">
    <w:abstractNumId w:val="7"/>
  </w:num>
  <w:num w:numId="31">
    <w:abstractNumId w:val="16"/>
  </w:num>
  <w:num w:numId="32">
    <w:abstractNumId w:val="23"/>
  </w:num>
  <w:num w:numId="33">
    <w:abstractNumId w:val="10"/>
  </w:num>
  <w:num w:numId="34">
    <w:abstractNumId w:val="11"/>
  </w:num>
  <w:num w:numId="35">
    <w:abstractNumId w:val="26"/>
  </w:num>
  <w:num w:numId="36">
    <w:abstractNumId w:val="3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28"/>
    <w:rsid w:val="0001719C"/>
    <w:rsid w:val="0002681E"/>
    <w:rsid w:val="00036D1E"/>
    <w:rsid w:val="00041476"/>
    <w:rsid w:val="00041FFB"/>
    <w:rsid w:val="00042EC0"/>
    <w:rsid w:val="00052766"/>
    <w:rsid w:val="00052E8C"/>
    <w:rsid w:val="000548BE"/>
    <w:rsid w:val="000549A7"/>
    <w:rsid w:val="00060DF5"/>
    <w:rsid w:val="00072197"/>
    <w:rsid w:val="00081190"/>
    <w:rsid w:val="00084844"/>
    <w:rsid w:val="000908DA"/>
    <w:rsid w:val="0009545C"/>
    <w:rsid w:val="000964D1"/>
    <w:rsid w:val="000966F0"/>
    <w:rsid w:val="000A317C"/>
    <w:rsid w:val="000A4034"/>
    <w:rsid w:val="000B3DFB"/>
    <w:rsid w:val="000B4EDC"/>
    <w:rsid w:val="000B6C37"/>
    <w:rsid w:val="000C216E"/>
    <w:rsid w:val="000D0CCE"/>
    <w:rsid w:val="000D59A4"/>
    <w:rsid w:val="000E2BB6"/>
    <w:rsid w:val="000F0172"/>
    <w:rsid w:val="000F25A6"/>
    <w:rsid w:val="001038E2"/>
    <w:rsid w:val="00105443"/>
    <w:rsid w:val="00120600"/>
    <w:rsid w:val="001213B5"/>
    <w:rsid w:val="00127014"/>
    <w:rsid w:val="00130F76"/>
    <w:rsid w:val="00137490"/>
    <w:rsid w:val="0015335F"/>
    <w:rsid w:val="001607D7"/>
    <w:rsid w:val="00160892"/>
    <w:rsid w:val="00162651"/>
    <w:rsid w:val="00165528"/>
    <w:rsid w:val="00167D81"/>
    <w:rsid w:val="00170AAD"/>
    <w:rsid w:val="001718D4"/>
    <w:rsid w:val="00175862"/>
    <w:rsid w:val="00176188"/>
    <w:rsid w:val="0018634B"/>
    <w:rsid w:val="001A0CDE"/>
    <w:rsid w:val="001A151D"/>
    <w:rsid w:val="001A4B30"/>
    <w:rsid w:val="001B05BE"/>
    <w:rsid w:val="001B3365"/>
    <w:rsid w:val="001B5866"/>
    <w:rsid w:val="001C2A65"/>
    <w:rsid w:val="001C7072"/>
    <w:rsid w:val="001D15DD"/>
    <w:rsid w:val="001D2621"/>
    <w:rsid w:val="001E21B9"/>
    <w:rsid w:val="001E431D"/>
    <w:rsid w:val="001E4381"/>
    <w:rsid w:val="001E7011"/>
    <w:rsid w:val="001F0C88"/>
    <w:rsid w:val="001F43BF"/>
    <w:rsid w:val="00203E9B"/>
    <w:rsid w:val="002178AB"/>
    <w:rsid w:val="00231117"/>
    <w:rsid w:val="00240704"/>
    <w:rsid w:val="00250317"/>
    <w:rsid w:val="00250618"/>
    <w:rsid w:val="002565C8"/>
    <w:rsid w:val="0025748F"/>
    <w:rsid w:val="00265FAE"/>
    <w:rsid w:val="00267D0C"/>
    <w:rsid w:val="00270DB3"/>
    <w:rsid w:val="00275729"/>
    <w:rsid w:val="00277578"/>
    <w:rsid w:val="00281245"/>
    <w:rsid w:val="00283C9D"/>
    <w:rsid w:val="002853FC"/>
    <w:rsid w:val="002864E2"/>
    <w:rsid w:val="002951E3"/>
    <w:rsid w:val="002972B6"/>
    <w:rsid w:val="002978D5"/>
    <w:rsid w:val="002A1B6D"/>
    <w:rsid w:val="002A7C14"/>
    <w:rsid w:val="002B3F3D"/>
    <w:rsid w:val="002B5F8E"/>
    <w:rsid w:val="002C7408"/>
    <w:rsid w:val="002E22F2"/>
    <w:rsid w:val="002E2697"/>
    <w:rsid w:val="002E3DF9"/>
    <w:rsid w:val="002F2700"/>
    <w:rsid w:val="002F374D"/>
    <w:rsid w:val="002F4D90"/>
    <w:rsid w:val="002F6092"/>
    <w:rsid w:val="00300E51"/>
    <w:rsid w:val="00302796"/>
    <w:rsid w:val="003033CA"/>
    <w:rsid w:val="00306F2C"/>
    <w:rsid w:val="003110C8"/>
    <w:rsid w:val="0031122B"/>
    <w:rsid w:val="0031464D"/>
    <w:rsid w:val="00323828"/>
    <w:rsid w:val="0032409E"/>
    <w:rsid w:val="003302AB"/>
    <w:rsid w:val="003340B7"/>
    <w:rsid w:val="00345976"/>
    <w:rsid w:val="00351AFD"/>
    <w:rsid w:val="003639DA"/>
    <w:rsid w:val="003737CC"/>
    <w:rsid w:val="0037680B"/>
    <w:rsid w:val="003852B7"/>
    <w:rsid w:val="00387396"/>
    <w:rsid w:val="003A187F"/>
    <w:rsid w:val="003A345F"/>
    <w:rsid w:val="003B0E03"/>
    <w:rsid w:val="003C106C"/>
    <w:rsid w:val="003D0892"/>
    <w:rsid w:val="003D0AB4"/>
    <w:rsid w:val="003D34D7"/>
    <w:rsid w:val="003E11E5"/>
    <w:rsid w:val="003E3FB1"/>
    <w:rsid w:val="003E4ED9"/>
    <w:rsid w:val="003F3642"/>
    <w:rsid w:val="003F4D49"/>
    <w:rsid w:val="003F5636"/>
    <w:rsid w:val="003F5665"/>
    <w:rsid w:val="00407104"/>
    <w:rsid w:val="0040711B"/>
    <w:rsid w:val="004119D7"/>
    <w:rsid w:val="00412E1B"/>
    <w:rsid w:val="00427922"/>
    <w:rsid w:val="00431F43"/>
    <w:rsid w:val="00435C4B"/>
    <w:rsid w:val="00442E78"/>
    <w:rsid w:val="00451478"/>
    <w:rsid w:val="00457EB1"/>
    <w:rsid w:val="00464FE2"/>
    <w:rsid w:val="004736E4"/>
    <w:rsid w:val="00473956"/>
    <w:rsid w:val="004775AE"/>
    <w:rsid w:val="0048216B"/>
    <w:rsid w:val="004861BD"/>
    <w:rsid w:val="00492151"/>
    <w:rsid w:val="00496B7D"/>
    <w:rsid w:val="004971D4"/>
    <w:rsid w:val="004A6FDE"/>
    <w:rsid w:val="004B09E7"/>
    <w:rsid w:val="004B2617"/>
    <w:rsid w:val="004B403D"/>
    <w:rsid w:val="004F2CEC"/>
    <w:rsid w:val="00501A7A"/>
    <w:rsid w:val="005031BA"/>
    <w:rsid w:val="00504E40"/>
    <w:rsid w:val="00504F7C"/>
    <w:rsid w:val="005129FD"/>
    <w:rsid w:val="0052234A"/>
    <w:rsid w:val="0052425E"/>
    <w:rsid w:val="00531977"/>
    <w:rsid w:val="00532A74"/>
    <w:rsid w:val="00532D69"/>
    <w:rsid w:val="005434F8"/>
    <w:rsid w:val="005610D5"/>
    <w:rsid w:val="00562EB8"/>
    <w:rsid w:val="005661EE"/>
    <w:rsid w:val="005664DE"/>
    <w:rsid w:val="00575742"/>
    <w:rsid w:val="00577468"/>
    <w:rsid w:val="0058595E"/>
    <w:rsid w:val="00590A5D"/>
    <w:rsid w:val="00590DAA"/>
    <w:rsid w:val="005938AB"/>
    <w:rsid w:val="0059418E"/>
    <w:rsid w:val="005A0D7D"/>
    <w:rsid w:val="005B0478"/>
    <w:rsid w:val="005C1C83"/>
    <w:rsid w:val="005C1E72"/>
    <w:rsid w:val="005C5B94"/>
    <w:rsid w:val="005C67D7"/>
    <w:rsid w:val="005D3287"/>
    <w:rsid w:val="005F0A38"/>
    <w:rsid w:val="005F0CF2"/>
    <w:rsid w:val="005F30C9"/>
    <w:rsid w:val="005F6260"/>
    <w:rsid w:val="006009D6"/>
    <w:rsid w:val="00601486"/>
    <w:rsid w:val="00603935"/>
    <w:rsid w:val="00603E78"/>
    <w:rsid w:val="006162B7"/>
    <w:rsid w:val="006213A7"/>
    <w:rsid w:val="006256A6"/>
    <w:rsid w:val="00636B72"/>
    <w:rsid w:val="0064617E"/>
    <w:rsid w:val="00647AEF"/>
    <w:rsid w:val="00650750"/>
    <w:rsid w:val="006537A6"/>
    <w:rsid w:val="0066528B"/>
    <w:rsid w:val="0066667E"/>
    <w:rsid w:val="006734F1"/>
    <w:rsid w:val="00675783"/>
    <w:rsid w:val="00675847"/>
    <w:rsid w:val="006759B6"/>
    <w:rsid w:val="006912E3"/>
    <w:rsid w:val="0069392E"/>
    <w:rsid w:val="00694C52"/>
    <w:rsid w:val="006977F9"/>
    <w:rsid w:val="006A180B"/>
    <w:rsid w:val="006A455C"/>
    <w:rsid w:val="006A736B"/>
    <w:rsid w:val="006B75A9"/>
    <w:rsid w:val="006C1378"/>
    <w:rsid w:val="006C7191"/>
    <w:rsid w:val="006E1D77"/>
    <w:rsid w:val="006E76AB"/>
    <w:rsid w:val="006F111E"/>
    <w:rsid w:val="006F1F4A"/>
    <w:rsid w:val="006F72DC"/>
    <w:rsid w:val="006F7B9D"/>
    <w:rsid w:val="00700A1B"/>
    <w:rsid w:val="00700D6F"/>
    <w:rsid w:val="00714A73"/>
    <w:rsid w:val="00717BE6"/>
    <w:rsid w:val="00721ABA"/>
    <w:rsid w:val="0072500D"/>
    <w:rsid w:val="007339B6"/>
    <w:rsid w:val="007356E9"/>
    <w:rsid w:val="00736894"/>
    <w:rsid w:val="00736DB3"/>
    <w:rsid w:val="00737B33"/>
    <w:rsid w:val="00742F11"/>
    <w:rsid w:val="0074329E"/>
    <w:rsid w:val="00747D53"/>
    <w:rsid w:val="00747E1A"/>
    <w:rsid w:val="0076133A"/>
    <w:rsid w:val="00766DDE"/>
    <w:rsid w:val="00772B84"/>
    <w:rsid w:val="007764B5"/>
    <w:rsid w:val="00783653"/>
    <w:rsid w:val="00783E58"/>
    <w:rsid w:val="00791B0A"/>
    <w:rsid w:val="00791B46"/>
    <w:rsid w:val="007931AF"/>
    <w:rsid w:val="00794EF8"/>
    <w:rsid w:val="007B1F59"/>
    <w:rsid w:val="007C0F70"/>
    <w:rsid w:val="007C3335"/>
    <w:rsid w:val="007D02FA"/>
    <w:rsid w:val="007F4886"/>
    <w:rsid w:val="007F7463"/>
    <w:rsid w:val="008013F8"/>
    <w:rsid w:val="00807A74"/>
    <w:rsid w:val="008100C7"/>
    <w:rsid w:val="0081147B"/>
    <w:rsid w:val="00812ED1"/>
    <w:rsid w:val="00815ED5"/>
    <w:rsid w:val="00822486"/>
    <w:rsid w:val="0082311E"/>
    <w:rsid w:val="008310A1"/>
    <w:rsid w:val="00837E61"/>
    <w:rsid w:val="008425F6"/>
    <w:rsid w:val="00843A0B"/>
    <w:rsid w:val="00844850"/>
    <w:rsid w:val="008521D6"/>
    <w:rsid w:val="008603C2"/>
    <w:rsid w:val="00863F22"/>
    <w:rsid w:val="00865DF6"/>
    <w:rsid w:val="00865F48"/>
    <w:rsid w:val="0086788D"/>
    <w:rsid w:val="00872CDF"/>
    <w:rsid w:val="00874909"/>
    <w:rsid w:val="00896712"/>
    <w:rsid w:val="008A2818"/>
    <w:rsid w:val="008A2F74"/>
    <w:rsid w:val="008A687C"/>
    <w:rsid w:val="008A6A1C"/>
    <w:rsid w:val="008A6DEC"/>
    <w:rsid w:val="008A7134"/>
    <w:rsid w:val="008B13DA"/>
    <w:rsid w:val="008B275C"/>
    <w:rsid w:val="008B2EED"/>
    <w:rsid w:val="008C1144"/>
    <w:rsid w:val="008C1ABA"/>
    <w:rsid w:val="008C42CA"/>
    <w:rsid w:val="008C56B0"/>
    <w:rsid w:val="008C708B"/>
    <w:rsid w:val="008D5BA8"/>
    <w:rsid w:val="008D5DFA"/>
    <w:rsid w:val="008D6EDB"/>
    <w:rsid w:val="008D77A3"/>
    <w:rsid w:val="008E6B98"/>
    <w:rsid w:val="008E6F32"/>
    <w:rsid w:val="008F0518"/>
    <w:rsid w:val="008F4F8A"/>
    <w:rsid w:val="0090161F"/>
    <w:rsid w:val="009058C6"/>
    <w:rsid w:val="00907DEA"/>
    <w:rsid w:val="0091091A"/>
    <w:rsid w:val="0091708A"/>
    <w:rsid w:val="00917C1B"/>
    <w:rsid w:val="00923EDB"/>
    <w:rsid w:val="00924B2F"/>
    <w:rsid w:val="00931B0D"/>
    <w:rsid w:val="00932AE6"/>
    <w:rsid w:val="00932EF2"/>
    <w:rsid w:val="009354FF"/>
    <w:rsid w:val="00936C87"/>
    <w:rsid w:val="009370CB"/>
    <w:rsid w:val="009451F9"/>
    <w:rsid w:val="009456EC"/>
    <w:rsid w:val="00951DE6"/>
    <w:rsid w:val="00967EB7"/>
    <w:rsid w:val="00974928"/>
    <w:rsid w:val="00974A2F"/>
    <w:rsid w:val="0097713B"/>
    <w:rsid w:val="009773F2"/>
    <w:rsid w:val="00981097"/>
    <w:rsid w:val="00983A55"/>
    <w:rsid w:val="0098507D"/>
    <w:rsid w:val="0098761B"/>
    <w:rsid w:val="00997EEA"/>
    <w:rsid w:val="009A19D8"/>
    <w:rsid w:val="009A2EA4"/>
    <w:rsid w:val="009A6179"/>
    <w:rsid w:val="009B5BAF"/>
    <w:rsid w:val="009B5EAC"/>
    <w:rsid w:val="009B6A96"/>
    <w:rsid w:val="009C7666"/>
    <w:rsid w:val="009D20AD"/>
    <w:rsid w:val="009D3358"/>
    <w:rsid w:val="009E3EB6"/>
    <w:rsid w:val="009F1A55"/>
    <w:rsid w:val="00A03DC1"/>
    <w:rsid w:val="00A10EC2"/>
    <w:rsid w:val="00A12BCE"/>
    <w:rsid w:val="00A2360F"/>
    <w:rsid w:val="00A26B12"/>
    <w:rsid w:val="00A30895"/>
    <w:rsid w:val="00A3332A"/>
    <w:rsid w:val="00A37B8B"/>
    <w:rsid w:val="00A42E8E"/>
    <w:rsid w:val="00A45770"/>
    <w:rsid w:val="00A4745A"/>
    <w:rsid w:val="00A54EA3"/>
    <w:rsid w:val="00A67FD2"/>
    <w:rsid w:val="00A72443"/>
    <w:rsid w:val="00A758AC"/>
    <w:rsid w:val="00A84465"/>
    <w:rsid w:val="00A950E9"/>
    <w:rsid w:val="00A96D51"/>
    <w:rsid w:val="00AA136B"/>
    <w:rsid w:val="00AC3A29"/>
    <w:rsid w:val="00AC3BFB"/>
    <w:rsid w:val="00AD3922"/>
    <w:rsid w:val="00AD56FE"/>
    <w:rsid w:val="00AE4F85"/>
    <w:rsid w:val="00AE544B"/>
    <w:rsid w:val="00AF25DD"/>
    <w:rsid w:val="00AF6F98"/>
    <w:rsid w:val="00B029AD"/>
    <w:rsid w:val="00B05780"/>
    <w:rsid w:val="00B11B41"/>
    <w:rsid w:val="00B12697"/>
    <w:rsid w:val="00B13023"/>
    <w:rsid w:val="00B15E34"/>
    <w:rsid w:val="00B165C5"/>
    <w:rsid w:val="00B21356"/>
    <w:rsid w:val="00B25CE8"/>
    <w:rsid w:val="00B304B7"/>
    <w:rsid w:val="00B32564"/>
    <w:rsid w:val="00B32D29"/>
    <w:rsid w:val="00B37D9E"/>
    <w:rsid w:val="00B43359"/>
    <w:rsid w:val="00B62D4A"/>
    <w:rsid w:val="00B65462"/>
    <w:rsid w:val="00B83FB6"/>
    <w:rsid w:val="00B8519F"/>
    <w:rsid w:val="00BA2AF6"/>
    <w:rsid w:val="00BA4E94"/>
    <w:rsid w:val="00BB0E64"/>
    <w:rsid w:val="00BB499C"/>
    <w:rsid w:val="00BC0355"/>
    <w:rsid w:val="00BC0B7F"/>
    <w:rsid w:val="00BC6382"/>
    <w:rsid w:val="00BD0B60"/>
    <w:rsid w:val="00BD1153"/>
    <w:rsid w:val="00BD1CA8"/>
    <w:rsid w:val="00BD3B5B"/>
    <w:rsid w:val="00BE3BFA"/>
    <w:rsid w:val="00BE6E4A"/>
    <w:rsid w:val="00BF75C0"/>
    <w:rsid w:val="00C029D6"/>
    <w:rsid w:val="00C07E88"/>
    <w:rsid w:val="00C17075"/>
    <w:rsid w:val="00C210E2"/>
    <w:rsid w:val="00C25758"/>
    <w:rsid w:val="00C33AF0"/>
    <w:rsid w:val="00C34E6E"/>
    <w:rsid w:val="00C36B43"/>
    <w:rsid w:val="00C36B9F"/>
    <w:rsid w:val="00C4081F"/>
    <w:rsid w:val="00C40CE8"/>
    <w:rsid w:val="00C41973"/>
    <w:rsid w:val="00C4505C"/>
    <w:rsid w:val="00C47A6F"/>
    <w:rsid w:val="00C521C5"/>
    <w:rsid w:val="00C54007"/>
    <w:rsid w:val="00C5487E"/>
    <w:rsid w:val="00C565A8"/>
    <w:rsid w:val="00C62FC9"/>
    <w:rsid w:val="00C678D0"/>
    <w:rsid w:val="00C722EB"/>
    <w:rsid w:val="00C72409"/>
    <w:rsid w:val="00C72FF7"/>
    <w:rsid w:val="00C75061"/>
    <w:rsid w:val="00C83CB5"/>
    <w:rsid w:val="00C85B23"/>
    <w:rsid w:val="00C91054"/>
    <w:rsid w:val="00CA73FF"/>
    <w:rsid w:val="00CB2EBC"/>
    <w:rsid w:val="00CB4DB3"/>
    <w:rsid w:val="00CB63F0"/>
    <w:rsid w:val="00CC27FF"/>
    <w:rsid w:val="00CC4E4B"/>
    <w:rsid w:val="00CD22F1"/>
    <w:rsid w:val="00CD32A3"/>
    <w:rsid w:val="00CD6CB9"/>
    <w:rsid w:val="00CE006D"/>
    <w:rsid w:val="00CE185A"/>
    <w:rsid w:val="00CE2A4D"/>
    <w:rsid w:val="00CE4098"/>
    <w:rsid w:val="00CE65B8"/>
    <w:rsid w:val="00CF38F8"/>
    <w:rsid w:val="00CF3E26"/>
    <w:rsid w:val="00CF41AD"/>
    <w:rsid w:val="00CF6418"/>
    <w:rsid w:val="00D0017F"/>
    <w:rsid w:val="00D035C1"/>
    <w:rsid w:val="00D16B7F"/>
    <w:rsid w:val="00D25208"/>
    <w:rsid w:val="00D30D59"/>
    <w:rsid w:val="00D36D5B"/>
    <w:rsid w:val="00D41DB7"/>
    <w:rsid w:val="00D442FE"/>
    <w:rsid w:val="00D47A9A"/>
    <w:rsid w:val="00D50C04"/>
    <w:rsid w:val="00D5118C"/>
    <w:rsid w:val="00D523B8"/>
    <w:rsid w:val="00D53A53"/>
    <w:rsid w:val="00D541F7"/>
    <w:rsid w:val="00D6387F"/>
    <w:rsid w:val="00D72526"/>
    <w:rsid w:val="00D74D59"/>
    <w:rsid w:val="00D7689A"/>
    <w:rsid w:val="00D86C06"/>
    <w:rsid w:val="00D913FB"/>
    <w:rsid w:val="00D925AF"/>
    <w:rsid w:val="00D97D8B"/>
    <w:rsid w:val="00DA4F18"/>
    <w:rsid w:val="00DA5E03"/>
    <w:rsid w:val="00DA74B4"/>
    <w:rsid w:val="00DB480F"/>
    <w:rsid w:val="00DB5649"/>
    <w:rsid w:val="00DC17D1"/>
    <w:rsid w:val="00DC1C94"/>
    <w:rsid w:val="00DC3B45"/>
    <w:rsid w:val="00DC5181"/>
    <w:rsid w:val="00DD2061"/>
    <w:rsid w:val="00DD57F4"/>
    <w:rsid w:val="00DE007A"/>
    <w:rsid w:val="00DE6ABF"/>
    <w:rsid w:val="00DE7581"/>
    <w:rsid w:val="00DF18C8"/>
    <w:rsid w:val="00DF5EA1"/>
    <w:rsid w:val="00E01A27"/>
    <w:rsid w:val="00E02AA1"/>
    <w:rsid w:val="00E04B08"/>
    <w:rsid w:val="00E0741A"/>
    <w:rsid w:val="00E311FB"/>
    <w:rsid w:val="00E31231"/>
    <w:rsid w:val="00E36DD8"/>
    <w:rsid w:val="00E4294A"/>
    <w:rsid w:val="00E46A88"/>
    <w:rsid w:val="00E47A3A"/>
    <w:rsid w:val="00E56864"/>
    <w:rsid w:val="00E63294"/>
    <w:rsid w:val="00E66259"/>
    <w:rsid w:val="00E720EF"/>
    <w:rsid w:val="00E72867"/>
    <w:rsid w:val="00E748ED"/>
    <w:rsid w:val="00E843E8"/>
    <w:rsid w:val="00E85EB6"/>
    <w:rsid w:val="00E92C93"/>
    <w:rsid w:val="00E92DDC"/>
    <w:rsid w:val="00EA4468"/>
    <w:rsid w:val="00EB01C4"/>
    <w:rsid w:val="00ED0B04"/>
    <w:rsid w:val="00ED1172"/>
    <w:rsid w:val="00ED3BE7"/>
    <w:rsid w:val="00EE216E"/>
    <w:rsid w:val="00F07735"/>
    <w:rsid w:val="00F13A89"/>
    <w:rsid w:val="00F1549B"/>
    <w:rsid w:val="00F2091F"/>
    <w:rsid w:val="00F246B6"/>
    <w:rsid w:val="00F2513E"/>
    <w:rsid w:val="00F27241"/>
    <w:rsid w:val="00F31FB9"/>
    <w:rsid w:val="00F32249"/>
    <w:rsid w:val="00F373A9"/>
    <w:rsid w:val="00F50BE6"/>
    <w:rsid w:val="00F534B9"/>
    <w:rsid w:val="00F60D94"/>
    <w:rsid w:val="00F63DD0"/>
    <w:rsid w:val="00F647DF"/>
    <w:rsid w:val="00F64C16"/>
    <w:rsid w:val="00F703C1"/>
    <w:rsid w:val="00F71112"/>
    <w:rsid w:val="00F724BF"/>
    <w:rsid w:val="00F73CC5"/>
    <w:rsid w:val="00F7442D"/>
    <w:rsid w:val="00F856B9"/>
    <w:rsid w:val="00F95591"/>
    <w:rsid w:val="00FA1920"/>
    <w:rsid w:val="00FA2539"/>
    <w:rsid w:val="00FB3CFB"/>
    <w:rsid w:val="00FC1737"/>
    <w:rsid w:val="00FD0BB4"/>
    <w:rsid w:val="00FE3CDE"/>
    <w:rsid w:val="00FE40EB"/>
    <w:rsid w:val="00FF10D2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062EC-842B-4ACE-85A8-65DE52C7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1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32382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3828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323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38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3238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238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3238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382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323828"/>
  </w:style>
  <w:style w:type="paragraph" w:styleId="ListParagraph">
    <w:name w:val="List Paragraph"/>
    <w:basedOn w:val="Normal"/>
    <w:uiPriority w:val="34"/>
    <w:qFormat/>
    <w:rsid w:val="00323828"/>
    <w:pPr>
      <w:ind w:left="720"/>
    </w:pPr>
  </w:style>
  <w:style w:type="paragraph" w:customStyle="1" w:styleId="Default">
    <w:name w:val="Default"/>
    <w:rsid w:val="003238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2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E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46B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81147B"/>
    <w:pPr>
      <w:autoSpaceDE w:val="0"/>
      <w:autoSpaceDN w:val="0"/>
      <w:adjustRightInd w:val="0"/>
      <w:spacing w:before="4"/>
    </w:pPr>
    <w:rPr>
      <w:rFonts w:eastAsiaTheme="minorHAnsi"/>
    </w:rPr>
  </w:style>
  <w:style w:type="character" w:customStyle="1" w:styleId="TitleChar">
    <w:name w:val="Title Char"/>
    <w:basedOn w:val="DefaultParagraphFont"/>
    <w:link w:val="Title"/>
    <w:uiPriority w:val="1"/>
    <w:rsid w:val="0081147B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1147B"/>
    <w:pPr>
      <w:autoSpaceDE w:val="0"/>
      <w:autoSpaceDN w:val="0"/>
      <w:adjustRightInd w:val="0"/>
      <w:spacing w:before="23"/>
      <w:ind w:left="40"/>
    </w:pPr>
    <w:rPr>
      <w:rFonts w:ascii="Arial" w:eastAsiaTheme="minorHAnsi" w:hAnsi="Arial" w:cs="Arial"/>
    </w:rPr>
  </w:style>
  <w:style w:type="table" w:styleId="TableGrid">
    <w:name w:val="Table Grid"/>
    <w:basedOn w:val="TableNormal"/>
    <w:uiPriority w:val="39"/>
    <w:rsid w:val="0074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146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464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464D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31464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E21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1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E216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862DA-5D2F-4030-8475-7ABCBA7F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AACOG</Company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Cumorah Eldredge</dc:creator>
  <cp:keywords/>
  <dc:description/>
  <cp:lastModifiedBy>Matthew Reyes</cp:lastModifiedBy>
  <cp:revision>3</cp:revision>
  <cp:lastPrinted>2020-03-12T21:32:00Z</cp:lastPrinted>
  <dcterms:created xsi:type="dcterms:W3CDTF">2023-03-08T14:31:00Z</dcterms:created>
  <dcterms:modified xsi:type="dcterms:W3CDTF">2023-03-08T14:37:00Z</dcterms:modified>
</cp:coreProperties>
</file>